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F0204" w:rsidRDefault="00CF0204">
      <w:pPr>
        <w:rPr>
          <w:rStyle w:val="normaltextrun"/>
          <w:rFonts w:cstheme="minorHAnsi"/>
          <w:lang w:val="mi-NZ"/>
        </w:rPr>
      </w:pPr>
      <w:r>
        <w:t xml:space="preserve">Kia </w:t>
      </w:r>
      <w:proofErr w:type="spellStart"/>
      <w:r>
        <w:t>ora</w:t>
      </w:r>
      <w:proofErr w:type="spellEnd"/>
      <w:r>
        <w:t xml:space="preserve">, </w:t>
      </w:r>
      <w:proofErr w:type="spellStart"/>
      <w:r>
        <w:t>gday</w:t>
      </w:r>
      <w:proofErr w:type="spellEnd"/>
      <w:r>
        <w:t xml:space="preserve"> and welcome to the History of Aotearoa New Zealand.  Episode 104</w:t>
      </w:r>
      <w:r w:rsidR="00322FD1">
        <w:t xml:space="preserve">: </w:t>
      </w:r>
      <w:proofErr w:type="spellStart"/>
      <w:r w:rsidR="00322FD1">
        <w:t>Tāne</w:t>
      </w:r>
      <w:proofErr w:type="spellEnd"/>
      <w:r w:rsidR="00322FD1">
        <w:t xml:space="preserve"> and the Boys.</w:t>
      </w:r>
      <w:r>
        <w:t xml:space="preserve"> </w:t>
      </w:r>
      <w:r w:rsidRPr="008827AB">
        <w:rPr>
          <w:rStyle w:val="normaltextrun"/>
          <w:rFonts w:cstheme="minorHAnsi"/>
        </w:rPr>
        <w:t>This podcast is supported by our amazing Patrons</w:t>
      </w:r>
      <w:r>
        <w:rPr>
          <w:rStyle w:val="normaltextrun"/>
          <w:rFonts w:cstheme="minorHAnsi"/>
        </w:rPr>
        <w:t xml:space="preserve">. </w:t>
      </w:r>
      <w:r w:rsidRPr="008827AB">
        <w:rPr>
          <w:rStyle w:val="normaltextrun"/>
          <w:rFonts w:cstheme="minorHAnsi"/>
        </w:rPr>
        <w:t>If you want to support HANZ go to</w:t>
      </w:r>
      <w:r>
        <w:rPr>
          <w:rStyle w:val="normaltextrun"/>
          <w:rFonts w:cstheme="minorHAnsi"/>
        </w:rPr>
        <w:t xml:space="preserve"> p</w:t>
      </w:r>
      <w:r w:rsidRPr="008827AB">
        <w:rPr>
          <w:rStyle w:val="normaltextrun"/>
          <w:rFonts w:cstheme="minorHAnsi"/>
        </w:rPr>
        <w:t>atreon.com/</w:t>
      </w:r>
      <w:proofErr w:type="spellStart"/>
      <w:r w:rsidRPr="008827AB">
        <w:rPr>
          <w:rStyle w:val="normaltextrun"/>
          <w:rFonts w:cstheme="minorHAnsi"/>
        </w:rPr>
        <w:t>historyaotearoa</w:t>
      </w:r>
      <w:proofErr w:type="spellEnd"/>
      <w:r>
        <w:rPr>
          <w:rStyle w:val="normaltextrun"/>
          <w:rFonts w:cstheme="minorHAnsi"/>
        </w:rPr>
        <w:t xml:space="preserve">. </w:t>
      </w:r>
      <w:r w:rsidR="00322FD1">
        <w:rPr>
          <w:rStyle w:val="normaltextrun"/>
          <w:rFonts w:cstheme="minorHAnsi"/>
        </w:rPr>
        <w:t>Welcome to 2023! Last year,</w:t>
      </w:r>
      <w:r>
        <w:rPr>
          <w:rStyle w:val="normaltextrun"/>
          <w:rFonts w:cstheme="minorHAnsi"/>
        </w:rPr>
        <w:t xml:space="preserve"> we covered the history of the iconic southern beer brand Speight’s, as well as a lot of the history of alcohol and prohibition in New Zealand. Before that we covered what Māori were doing for fun and dived a bit more into what the haka is. T</w:t>
      </w:r>
      <w:r w:rsidR="00322FD1">
        <w:rPr>
          <w:rStyle w:val="normaltextrun"/>
          <w:rFonts w:cstheme="minorHAnsi"/>
        </w:rPr>
        <w:t>his year we will begin the home stretch of our last three topics on the pre-European period</w:t>
      </w:r>
      <w:r>
        <w:rPr>
          <w:rStyle w:val="normaltextrun"/>
          <w:rFonts w:cstheme="minorHAnsi"/>
          <w:lang w:val="mi-NZ"/>
        </w:rPr>
        <w:t xml:space="preserve">, </w:t>
      </w:r>
      <w:r w:rsidR="00322FD1">
        <w:rPr>
          <w:rStyle w:val="normaltextrun"/>
          <w:rFonts w:cstheme="minorHAnsi"/>
          <w:lang w:val="mi-NZ"/>
        </w:rPr>
        <w:t xml:space="preserve">starting with </w:t>
      </w:r>
      <w:r>
        <w:rPr>
          <w:rStyle w:val="normaltextrun"/>
          <w:rFonts w:cstheme="minorHAnsi"/>
          <w:lang w:val="mi-NZ"/>
        </w:rPr>
        <w:t>something that we have touched on numerous times throughout our discussions so far, particularly in the dramatic retellings of Māori stories. We are going to be discussing Māori religion. This is a fairly vague description and we will talk about why that is but generally this will encompass things like the Māori pantheon, what they believed happened to the wairua, soul, when someone died as well as some of the, what you might call, mythological creatures. Things like the Māori version of elves, fairies and giants. Before we really get into the meat of it though, there is a couple of warnings or disclaimers that we should go over.</w:t>
      </w:r>
    </w:p>
    <w:p w:rsidR="00CF0204" w:rsidRDefault="00CF0204">
      <w:pPr>
        <w:rPr>
          <w:rStyle w:val="normaltextrun"/>
          <w:rFonts w:cstheme="minorHAnsi"/>
          <w:lang w:val="mi-NZ"/>
        </w:rPr>
      </w:pPr>
      <w:r>
        <w:rPr>
          <w:rStyle w:val="normaltextrun"/>
          <w:rFonts w:cstheme="minorHAnsi"/>
          <w:lang w:val="mi-NZ"/>
        </w:rPr>
        <w:t xml:space="preserve">The first is that right at the start of this podcast, way back in episode 0 I mentioned that HANZ is going to </w:t>
      </w:r>
      <w:r w:rsidR="005C4913">
        <w:rPr>
          <w:rStyle w:val="normaltextrun"/>
          <w:rFonts w:cstheme="minorHAnsi"/>
          <w:lang w:val="mi-NZ"/>
        </w:rPr>
        <w:t>take</w:t>
      </w:r>
      <w:r>
        <w:rPr>
          <w:rStyle w:val="normaltextrun"/>
          <w:rFonts w:cstheme="minorHAnsi"/>
          <w:lang w:val="mi-NZ"/>
        </w:rPr>
        <w:t xml:space="preserve"> </w:t>
      </w:r>
      <w:r w:rsidR="005C4913">
        <w:rPr>
          <w:rStyle w:val="normaltextrun"/>
          <w:rFonts w:cstheme="minorHAnsi"/>
          <w:lang w:val="mi-NZ"/>
        </w:rPr>
        <w:t xml:space="preserve">a scientific approach to the history. Everyone is entitled to their religious beliefs, whatever those may be but we don’t have undeniable scientific proof that the Christian God or Tānemahuta exists, therefore going forward I will be using language to reflect that. </w:t>
      </w:r>
      <w:r w:rsidR="00AC178E">
        <w:rPr>
          <w:rStyle w:val="normaltextrun"/>
          <w:rFonts w:cstheme="minorHAnsi"/>
          <w:lang w:val="mi-NZ"/>
        </w:rPr>
        <w:t>T</w:t>
      </w:r>
      <w:r w:rsidR="005C4913">
        <w:rPr>
          <w:rStyle w:val="normaltextrun"/>
          <w:rFonts w:cstheme="minorHAnsi"/>
          <w:lang w:val="mi-NZ"/>
        </w:rPr>
        <w:t xml:space="preserve">his is not to discredit those who do believe in these beings, I in fact also have my own religious beliefs, but we need to take a neutral stance here. Māori did and do believe Tānemahuta to be real, I am not trying to </w:t>
      </w:r>
      <w:r w:rsidR="00AC178E">
        <w:rPr>
          <w:rStyle w:val="normaltextrun"/>
          <w:rFonts w:cstheme="minorHAnsi"/>
          <w:lang w:val="mi-NZ"/>
        </w:rPr>
        <w:t>prove</w:t>
      </w:r>
      <w:r w:rsidR="005C4913">
        <w:rPr>
          <w:rStyle w:val="normaltextrun"/>
          <w:rFonts w:cstheme="minorHAnsi"/>
          <w:lang w:val="mi-NZ"/>
        </w:rPr>
        <w:t xml:space="preserve"> </w:t>
      </w:r>
      <w:r w:rsidR="00AC178E">
        <w:rPr>
          <w:rStyle w:val="normaltextrun"/>
          <w:rFonts w:cstheme="minorHAnsi"/>
          <w:lang w:val="mi-NZ"/>
        </w:rPr>
        <w:t>he is or isn’t</w:t>
      </w:r>
      <w:r w:rsidR="005C4913">
        <w:rPr>
          <w:rStyle w:val="normaltextrun"/>
          <w:rFonts w:cstheme="minorHAnsi"/>
          <w:lang w:val="mi-NZ"/>
        </w:rPr>
        <w:t>, I only wish to talk about those beliefs</w:t>
      </w:r>
      <w:r w:rsidR="00AC178E">
        <w:rPr>
          <w:rStyle w:val="normaltextrun"/>
          <w:rFonts w:cstheme="minorHAnsi"/>
          <w:lang w:val="mi-NZ"/>
        </w:rPr>
        <w:t>, cause those beliefs certainly do exist</w:t>
      </w:r>
      <w:r w:rsidR="005C4913">
        <w:rPr>
          <w:rStyle w:val="normaltextrun"/>
          <w:rFonts w:cstheme="minorHAnsi"/>
          <w:lang w:val="mi-NZ"/>
        </w:rPr>
        <w:t>. So if you are somewhat offended by the fact that I will be saying things like ‘people believed this’ or ‘they thought that happened’ please know that it is because I am trying to tell you about what Māori believe</w:t>
      </w:r>
      <w:r w:rsidR="00322FD1">
        <w:rPr>
          <w:rStyle w:val="normaltextrun"/>
          <w:rFonts w:cstheme="minorHAnsi"/>
          <w:lang w:val="mi-NZ"/>
        </w:rPr>
        <w:t>d</w:t>
      </w:r>
      <w:r w:rsidR="005C4913">
        <w:rPr>
          <w:rStyle w:val="normaltextrun"/>
          <w:rFonts w:cstheme="minorHAnsi"/>
          <w:lang w:val="mi-NZ"/>
        </w:rPr>
        <w:t xml:space="preserve"> to be true, I am not trying to invalidate anyone’s beliefs. I know most of you will understand this but I thought it would be best to just say it up front as well.</w:t>
      </w:r>
    </w:p>
    <w:p w:rsidR="00AC178E" w:rsidRDefault="00AC178E">
      <w:pPr>
        <w:rPr>
          <w:rStyle w:val="normaltextrun"/>
          <w:rFonts w:cstheme="minorHAnsi"/>
          <w:lang w:val="mi-NZ"/>
        </w:rPr>
      </w:pPr>
      <w:r>
        <w:rPr>
          <w:rStyle w:val="normaltextrun"/>
          <w:rFonts w:cstheme="minorHAnsi"/>
          <w:lang w:val="mi-NZ"/>
        </w:rPr>
        <w:t xml:space="preserve">It is also important to remember that even though a lot of these gods, concepts or stories come to us from oral sources and had been passed down through generations orally due to a lack of a written language, that doesn’t mean they aren’t any less reliable. Edward </w:t>
      </w:r>
      <w:r w:rsidRPr="00821D44">
        <w:rPr>
          <w:rStyle w:val="normaltextrun"/>
          <w:rFonts w:cstheme="minorHAnsi"/>
          <w:lang w:val="mi-NZ"/>
        </w:rPr>
        <w:t xml:space="preserve">Shortland proved this when he managed to get the specific genealogies for a couple of important Tainui </w:t>
      </w:r>
      <w:r w:rsidR="00322FD1">
        <w:rPr>
          <w:rStyle w:val="normaltextrun"/>
          <w:rFonts w:cstheme="minorHAnsi"/>
          <w:lang w:val="mi-NZ"/>
        </w:rPr>
        <w:t>r</w:t>
      </w:r>
      <w:r w:rsidRPr="00821D44">
        <w:rPr>
          <w:rStyle w:val="normaltextrun"/>
          <w:rFonts w:cstheme="minorHAnsi"/>
          <w:lang w:val="mi-NZ"/>
        </w:rPr>
        <w:t xml:space="preserve">angatira. They told him of 18 generations leading back to the Great Fleet. As such, after doing some rough maths, he deduced that Māori must have arrived in Aotearoa approx. 500 years </w:t>
      </w:r>
      <w:r w:rsidR="00821D44" w:rsidRPr="00821D44">
        <w:rPr>
          <w:rStyle w:val="normaltextrun"/>
          <w:rFonts w:cstheme="minorHAnsi"/>
          <w:lang w:val="mi-NZ"/>
        </w:rPr>
        <w:t>before</w:t>
      </w:r>
      <w:r w:rsidR="00322FD1">
        <w:rPr>
          <w:rStyle w:val="normaltextrun"/>
          <w:rFonts w:cstheme="minorHAnsi"/>
          <w:lang w:val="mi-NZ"/>
        </w:rPr>
        <w:t xml:space="preserve"> him</w:t>
      </w:r>
      <w:r w:rsidRPr="00821D44">
        <w:rPr>
          <w:rStyle w:val="normaltextrun"/>
          <w:rFonts w:cstheme="minorHAnsi"/>
          <w:lang w:val="mi-NZ"/>
        </w:rPr>
        <w:t>. Taking into account that Shortland was writing in</w:t>
      </w:r>
      <w:r w:rsidR="00821D44" w:rsidRPr="00821D44">
        <w:rPr>
          <w:rStyle w:val="normaltextrun"/>
          <w:rFonts w:cstheme="minorHAnsi"/>
          <w:lang w:val="mi-NZ"/>
        </w:rPr>
        <w:t xml:space="preserve"> the</w:t>
      </w:r>
      <w:r w:rsidRPr="00821D44">
        <w:rPr>
          <w:rStyle w:val="normaltextrun"/>
          <w:rFonts w:cstheme="minorHAnsi"/>
          <w:lang w:val="mi-NZ"/>
        </w:rPr>
        <w:t xml:space="preserve"> mid-</w:t>
      </w:r>
      <w:r w:rsidR="00821D44" w:rsidRPr="00821D44">
        <w:rPr>
          <w:rStyle w:val="normaltextrun"/>
          <w:rFonts w:cstheme="minorHAnsi"/>
          <w:lang w:val="mi-NZ"/>
        </w:rPr>
        <w:t>19th century</w:t>
      </w:r>
      <w:r w:rsidRPr="00821D44">
        <w:rPr>
          <w:rStyle w:val="normaltextrun"/>
          <w:rFonts w:cstheme="minorHAnsi"/>
          <w:lang w:val="mi-NZ"/>
        </w:rPr>
        <w:t xml:space="preserve">, he was saying </w:t>
      </w:r>
      <w:r w:rsidR="00821D44" w:rsidRPr="00821D44">
        <w:rPr>
          <w:rStyle w:val="normaltextrun"/>
          <w:rFonts w:cstheme="minorHAnsi"/>
          <w:lang w:val="mi-NZ"/>
        </w:rPr>
        <w:t>that the Great Fleet landed on Māui’s</w:t>
      </w:r>
      <w:r w:rsidRPr="00821D44">
        <w:rPr>
          <w:rStyle w:val="normaltextrun"/>
          <w:rFonts w:cstheme="minorHAnsi"/>
          <w:lang w:val="mi-NZ"/>
        </w:rPr>
        <w:t xml:space="preserve"> </w:t>
      </w:r>
      <w:r w:rsidR="00821D44" w:rsidRPr="00821D44">
        <w:rPr>
          <w:rStyle w:val="normaltextrun"/>
          <w:rFonts w:cstheme="minorHAnsi"/>
          <w:lang w:val="mi-NZ"/>
        </w:rPr>
        <w:t>fish sometime</w:t>
      </w:r>
      <w:r w:rsidRPr="00821D44">
        <w:rPr>
          <w:rStyle w:val="normaltextrun"/>
          <w:rFonts w:cstheme="minorHAnsi"/>
          <w:lang w:val="mi-NZ"/>
        </w:rPr>
        <w:t xml:space="preserve"> around the </w:t>
      </w:r>
      <w:r w:rsidR="00821D44" w:rsidRPr="00821D44">
        <w:rPr>
          <w:rStyle w:val="normaltextrun"/>
          <w:rFonts w:cstheme="minorHAnsi"/>
          <w:lang w:val="mi-NZ"/>
        </w:rPr>
        <w:t>14th century</w:t>
      </w:r>
      <w:r w:rsidRPr="00821D44">
        <w:rPr>
          <w:rStyle w:val="normaltextrun"/>
          <w:rFonts w:cstheme="minorHAnsi"/>
          <w:lang w:val="mi-NZ"/>
        </w:rPr>
        <w:t>. Through archaeological evidence we know</w:t>
      </w:r>
      <w:r w:rsidR="00821D44" w:rsidRPr="00821D44">
        <w:rPr>
          <w:rStyle w:val="normaltextrun"/>
          <w:rFonts w:cstheme="minorHAnsi"/>
          <w:lang w:val="mi-NZ"/>
        </w:rPr>
        <w:t xml:space="preserve"> the</w:t>
      </w:r>
      <w:r w:rsidRPr="00821D44">
        <w:rPr>
          <w:rStyle w:val="normaltextrun"/>
          <w:rFonts w:cstheme="minorHAnsi"/>
          <w:lang w:val="mi-NZ"/>
        </w:rPr>
        <w:t xml:space="preserve"> </w:t>
      </w:r>
      <w:r w:rsidR="00821D44" w:rsidRPr="00821D44">
        <w:rPr>
          <w:rStyle w:val="normaltextrun"/>
          <w:rFonts w:cstheme="minorHAnsi"/>
          <w:lang w:val="mi-NZ"/>
        </w:rPr>
        <w:t>scientific answer is</w:t>
      </w:r>
      <w:r w:rsidRPr="00821D44">
        <w:rPr>
          <w:rStyle w:val="normaltextrun"/>
          <w:rFonts w:cstheme="minorHAnsi"/>
          <w:lang w:val="mi-NZ"/>
        </w:rPr>
        <w:t xml:space="preserve"> a little further back than that</w:t>
      </w:r>
      <w:r w:rsidR="00821D44" w:rsidRPr="00821D44">
        <w:rPr>
          <w:rStyle w:val="normaltextrun"/>
          <w:rFonts w:cstheme="minorHAnsi"/>
          <w:lang w:val="mi-NZ"/>
        </w:rPr>
        <w:t xml:space="preserve"> in</w:t>
      </w:r>
      <w:r w:rsidRPr="00821D44">
        <w:rPr>
          <w:rStyle w:val="normaltextrun"/>
          <w:rFonts w:cstheme="minorHAnsi"/>
          <w:lang w:val="mi-NZ"/>
        </w:rPr>
        <w:t xml:space="preserve"> the </w:t>
      </w:r>
      <w:r w:rsidR="00821D44" w:rsidRPr="00821D44">
        <w:rPr>
          <w:rStyle w:val="normaltextrun"/>
          <w:rFonts w:cstheme="minorHAnsi"/>
          <w:lang w:val="mi-NZ"/>
        </w:rPr>
        <w:t>mid to late 13th century</w:t>
      </w:r>
      <w:r w:rsidRPr="00821D44">
        <w:rPr>
          <w:rStyle w:val="normaltextrun"/>
          <w:rFonts w:cstheme="minorHAnsi"/>
          <w:lang w:val="mi-NZ"/>
        </w:rPr>
        <w:t xml:space="preserve"> but he was pretty close! Shortland even tested this hypothesis by going to some Te Arawa </w:t>
      </w:r>
      <w:r w:rsidR="00821D44" w:rsidRPr="00821D44">
        <w:rPr>
          <w:rStyle w:val="normaltextrun"/>
          <w:rFonts w:cstheme="minorHAnsi"/>
          <w:lang w:val="mi-NZ"/>
        </w:rPr>
        <w:t>rangatira</w:t>
      </w:r>
      <w:r w:rsidRPr="00821D44">
        <w:rPr>
          <w:rStyle w:val="normaltextrun"/>
          <w:rFonts w:cstheme="minorHAnsi"/>
          <w:lang w:val="mi-NZ"/>
        </w:rPr>
        <w:t xml:space="preserve"> and doing the same experiment</w:t>
      </w:r>
      <w:r w:rsidR="00821D44" w:rsidRPr="00821D44">
        <w:rPr>
          <w:rStyle w:val="normaltextrun"/>
          <w:rFonts w:cstheme="minorHAnsi"/>
          <w:lang w:val="mi-NZ"/>
        </w:rPr>
        <w:t>. He got the same result</w:t>
      </w:r>
      <w:r w:rsidR="00322FD1">
        <w:rPr>
          <w:rStyle w:val="normaltextrun"/>
          <w:rFonts w:cstheme="minorHAnsi"/>
          <w:lang w:val="mi-NZ"/>
        </w:rPr>
        <w:t>,</w:t>
      </w:r>
      <w:r w:rsidR="00821D44" w:rsidRPr="00821D44">
        <w:rPr>
          <w:rStyle w:val="normaltextrun"/>
          <w:rFonts w:cstheme="minorHAnsi"/>
          <w:lang w:val="mi-NZ"/>
        </w:rPr>
        <w:t xml:space="preserve"> with</w:t>
      </w:r>
      <w:r w:rsidRPr="00821D44">
        <w:rPr>
          <w:rStyle w:val="normaltextrun"/>
          <w:rFonts w:cstheme="minorHAnsi"/>
          <w:lang w:val="mi-NZ"/>
        </w:rPr>
        <w:t xml:space="preserve"> everyone pretty much agreed on the number of generations.</w:t>
      </w:r>
    </w:p>
    <w:p w:rsidR="00BC4935" w:rsidRDefault="005C4913">
      <w:pPr>
        <w:rPr>
          <w:rStyle w:val="normaltextrun"/>
          <w:rFonts w:cstheme="minorHAnsi"/>
          <w:lang w:val="mi-NZ"/>
        </w:rPr>
      </w:pPr>
      <w:r>
        <w:rPr>
          <w:rStyle w:val="normaltextrun"/>
          <w:rFonts w:cstheme="minorHAnsi"/>
          <w:lang w:val="mi-NZ"/>
        </w:rPr>
        <w:t xml:space="preserve">The other thing we need to talk about is around </w:t>
      </w:r>
      <w:r w:rsidR="006A7D9E">
        <w:rPr>
          <w:rStyle w:val="normaltextrun"/>
          <w:rFonts w:cstheme="minorHAnsi"/>
          <w:lang w:val="mi-NZ"/>
        </w:rPr>
        <w:t>tapu. Throughout the course of this research, reading books written by Europeans like Elsdon Best and Edward Shortland, there was a concerning prevailing theme. There are things in Te Ao Māori that, for various reasons, were not meant for the ears of outsiders and in fact there were many ideas, concepts or rituals that were only meant for a very select elite within Māori society. This elite were the members of the whare wānanga, the closest thing that Māori had to a combined university and organised priesthood.</w:t>
      </w:r>
      <w:r w:rsidR="00322FD1">
        <w:rPr>
          <w:rStyle w:val="normaltextrun"/>
          <w:rFonts w:cstheme="minorHAnsi"/>
          <w:lang w:val="mi-NZ"/>
        </w:rPr>
        <w:t xml:space="preserve"> Even then, some of these ideas were limited to the elite of the elite.</w:t>
      </w:r>
      <w:r w:rsidR="006A7D9E">
        <w:rPr>
          <w:rStyle w:val="normaltextrun"/>
          <w:rFonts w:cstheme="minorHAnsi"/>
          <w:lang w:val="mi-NZ"/>
        </w:rPr>
        <w:t xml:space="preserve"> As such, most of the average people that were weaving, fishing, playing games and just generally living life were not the sort of people privy to that information since to share it would be to break tapu and consequently risk the retribution of the gods. However, some of the people who had this higher level of education converted to Christianity </w:t>
      </w:r>
      <w:r w:rsidR="006A7D9E">
        <w:rPr>
          <w:rStyle w:val="normaltextrun"/>
          <w:rFonts w:cstheme="minorHAnsi"/>
          <w:lang w:val="mi-NZ"/>
        </w:rPr>
        <w:lastRenderedPageBreak/>
        <w:t>and as such lost this fear of godly retribution</w:t>
      </w:r>
      <w:r w:rsidR="00322FD1">
        <w:rPr>
          <w:rStyle w:val="normaltextrun"/>
          <w:rFonts w:cstheme="minorHAnsi"/>
          <w:lang w:val="mi-NZ"/>
        </w:rPr>
        <w:t xml:space="preserve">. </w:t>
      </w:r>
      <w:r w:rsidR="006A7D9E">
        <w:rPr>
          <w:rStyle w:val="normaltextrun"/>
          <w:rFonts w:cstheme="minorHAnsi"/>
          <w:lang w:val="mi-NZ"/>
        </w:rPr>
        <w:t>So these new converts felt that it was mostly ok to share the once secret information with outsiders given it didn’t matter as much now.</w:t>
      </w:r>
      <w:r w:rsidR="00CB4433">
        <w:rPr>
          <w:rStyle w:val="normaltextrun"/>
          <w:rFonts w:cstheme="minorHAnsi"/>
          <w:lang w:val="mi-NZ"/>
        </w:rPr>
        <w:t xml:space="preserve"> By in large, Māori that converted to Christianity believed that the pantheon of the</w:t>
      </w:r>
      <w:r w:rsidR="00BC4935">
        <w:rPr>
          <w:rStyle w:val="normaltextrun"/>
          <w:rFonts w:cstheme="minorHAnsi"/>
          <w:lang w:val="mi-NZ"/>
        </w:rPr>
        <w:t>ir</w:t>
      </w:r>
      <w:r w:rsidR="00CB4433">
        <w:rPr>
          <w:rStyle w:val="normaltextrun"/>
          <w:rFonts w:cstheme="minorHAnsi"/>
          <w:lang w:val="mi-NZ"/>
        </w:rPr>
        <w:t xml:space="preserve"> ancestors still existed, just that they posed no threat to Jesus and his daddy.</w:t>
      </w:r>
      <w:r w:rsidR="005E24A9">
        <w:rPr>
          <w:rStyle w:val="normaltextrun"/>
          <w:rFonts w:cstheme="minorHAnsi"/>
          <w:lang w:val="mi-NZ"/>
        </w:rPr>
        <w:t xml:space="preserve"> However, a lot of these converts would later feel a sense of whakamā, shame, after talking to Best or Shortland</w:t>
      </w:r>
      <w:r w:rsidR="00BC4935">
        <w:rPr>
          <w:rStyle w:val="normaltextrun"/>
          <w:rFonts w:cstheme="minorHAnsi"/>
          <w:lang w:val="mi-NZ"/>
        </w:rPr>
        <w:t>. A</w:t>
      </w:r>
      <w:r w:rsidR="005E24A9">
        <w:rPr>
          <w:rStyle w:val="normaltextrun"/>
          <w:rFonts w:cstheme="minorHAnsi"/>
          <w:lang w:val="mi-NZ"/>
        </w:rPr>
        <w:t xml:space="preserve">lthough the supernatural pressures were not there anymore, the cultural ones </w:t>
      </w:r>
      <w:r w:rsidR="00BC4935">
        <w:rPr>
          <w:rStyle w:val="normaltextrun"/>
          <w:rFonts w:cstheme="minorHAnsi"/>
          <w:lang w:val="mi-NZ"/>
        </w:rPr>
        <w:t>certainly</w:t>
      </w:r>
      <w:r w:rsidR="005E24A9">
        <w:rPr>
          <w:rStyle w:val="normaltextrun"/>
          <w:rFonts w:cstheme="minorHAnsi"/>
          <w:lang w:val="mi-NZ"/>
        </w:rPr>
        <w:t xml:space="preserve"> were. They felt that they would be ostracised by Māori society, especially those who had not converted, which was a huge thing given the heavy emphasis Māori culture placed on family and community involvement. Additionally, they felt they had failed or angered their ancestors, another big pillar of their culture. So what does this mean for us? Well, in short, a lot of the information I am about to give you</w:t>
      </w:r>
      <w:r w:rsidR="00BC4935">
        <w:rPr>
          <w:rStyle w:val="normaltextrun"/>
          <w:rFonts w:cstheme="minorHAnsi"/>
          <w:lang w:val="mi-NZ"/>
        </w:rPr>
        <w:t xml:space="preserve"> in the following episodes</w:t>
      </w:r>
      <w:r w:rsidR="005E24A9">
        <w:rPr>
          <w:rStyle w:val="normaltextrun"/>
          <w:rFonts w:cstheme="minorHAnsi"/>
          <w:lang w:val="mi-NZ"/>
        </w:rPr>
        <w:t xml:space="preserve"> was not meant for a general audience, it wasn’t even meant for a general Māori audience</w:t>
      </w:r>
      <w:r w:rsidR="0056681E">
        <w:rPr>
          <w:rStyle w:val="normaltextrun"/>
          <w:rFonts w:cstheme="minorHAnsi"/>
          <w:lang w:val="mi-NZ"/>
        </w:rPr>
        <w:t>, this was their most sacred knowledge. This was effectively being allowed into the Holy of Holies or knowing the true name of god, whatever you want to compare it to, this was the ultimate knowlege Māori had of the nature of the universe, knowledge that only those inducted into the whare wānanga were allowed to know.</w:t>
      </w:r>
      <w:r w:rsidR="005E24A9">
        <w:rPr>
          <w:rStyle w:val="normaltextrun"/>
          <w:rFonts w:cstheme="minorHAnsi"/>
          <w:lang w:val="mi-NZ"/>
        </w:rPr>
        <w:t xml:space="preserve"> </w:t>
      </w:r>
      <w:r w:rsidR="0056681E">
        <w:rPr>
          <w:rStyle w:val="normaltextrun"/>
          <w:rFonts w:cstheme="minorHAnsi"/>
          <w:lang w:val="mi-NZ"/>
        </w:rPr>
        <w:t>Additionally,</w:t>
      </w:r>
      <w:r w:rsidR="005E24A9">
        <w:rPr>
          <w:rStyle w:val="normaltextrun"/>
          <w:rFonts w:cstheme="minorHAnsi"/>
          <w:lang w:val="mi-NZ"/>
        </w:rPr>
        <w:t xml:space="preserve"> the people who did give us this information didn’t feel super good about releasing it after the fact</w:t>
      </w:r>
      <w:r w:rsidR="0056681E">
        <w:rPr>
          <w:rStyle w:val="normaltextrun"/>
          <w:rFonts w:cstheme="minorHAnsi"/>
          <w:lang w:val="mi-NZ"/>
        </w:rPr>
        <w:t>, they felt they had done something wrong and were ashamed</w:t>
      </w:r>
      <w:r w:rsidR="005E24A9">
        <w:rPr>
          <w:rStyle w:val="normaltextrun"/>
          <w:rFonts w:cstheme="minorHAnsi"/>
          <w:lang w:val="mi-NZ"/>
        </w:rPr>
        <w:t>. I know there may be some people out there who may feel uncomfortable with listening to or knowing information that was culturally</w:t>
      </w:r>
      <w:r w:rsidR="0056681E">
        <w:rPr>
          <w:rStyle w:val="normaltextrun"/>
          <w:rFonts w:cstheme="minorHAnsi"/>
          <w:lang w:val="mi-NZ"/>
        </w:rPr>
        <w:t xml:space="preserve"> not</w:t>
      </w:r>
      <w:r w:rsidR="005E24A9">
        <w:rPr>
          <w:rStyle w:val="normaltextrun"/>
          <w:rFonts w:cstheme="minorHAnsi"/>
          <w:lang w:val="mi-NZ"/>
        </w:rPr>
        <w:t xml:space="preserve"> meant for them so I thought it would be best to be up front about it so that you may make your own decision. If you wish to skip the following episodes about Māori religion </w:t>
      </w:r>
      <w:r w:rsidR="00BC4935">
        <w:rPr>
          <w:rStyle w:val="normaltextrun"/>
          <w:rFonts w:cstheme="minorHAnsi"/>
          <w:lang w:val="mi-NZ"/>
        </w:rPr>
        <w:t xml:space="preserve">to protect your own spiritual or mental health </w:t>
      </w:r>
      <w:r w:rsidR="005E24A9">
        <w:rPr>
          <w:rStyle w:val="normaltextrun"/>
          <w:rFonts w:cstheme="minorHAnsi"/>
          <w:lang w:val="mi-NZ"/>
        </w:rPr>
        <w:t>by all means please do so.</w:t>
      </w:r>
      <w:r w:rsidR="00BC4935">
        <w:rPr>
          <w:rStyle w:val="normaltextrun"/>
          <w:rFonts w:cstheme="minorHAnsi"/>
          <w:lang w:val="mi-NZ"/>
        </w:rPr>
        <w:t xml:space="preserve"> The episodes are 104 to 111.</w:t>
      </w:r>
    </w:p>
    <w:p w:rsidR="00CF0204" w:rsidRPr="00BC4935" w:rsidRDefault="005E24A9">
      <w:pPr>
        <w:rPr>
          <w:rStyle w:val="normaltextrun"/>
          <w:rFonts w:cstheme="minorHAnsi"/>
          <w:lang w:val="mi-NZ"/>
        </w:rPr>
      </w:pPr>
      <w:r>
        <w:rPr>
          <w:rStyle w:val="normaltextrun"/>
          <w:rFonts w:cstheme="minorHAnsi"/>
          <w:lang w:val="mi-NZ"/>
        </w:rPr>
        <w:t xml:space="preserve"> This may also bring up the question of why I am going to share this information with you at all,</w:t>
      </w:r>
      <w:r w:rsidR="00BC4935">
        <w:rPr>
          <w:rStyle w:val="normaltextrun"/>
          <w:rFonts w:cstheme="minorHAnsi"/>
          <w:lang w:val="mi-NZ"/>
        </w:rPr>
        <w:t xml:space="preserve"> shouldn’t I just leave it be and not release it for even wider consumption? This </w:t>
      </w:r>
      <w:r>
        <w:rPr>
          <w:rStyle w:val="normaltextrun"/>
          <w:rFonts w:cstheme="minorHAnsi"/>
          <w:lang w:val="mi-NZ"/>
        </w:rPr>
        <w:t xml:space="preserve">is a fair enough question and one that I have grappled with a lot during my research. Ulitmately I have decided that I will go ahead and share what I know since this information is already out there in the world and is actually </w:t>
      </w:r>
      <w:r w:rsidR="0056681E">
        <w:rPr>
          <w:rStyle w:val="normaltextrun"/>
          <w:rFonts w:cstheme="minorHAnsi"/>
          <w:lang w:val="mi-NZ"/>
        </w:rPr>
        <w:t>pretty easy to</w:t>
      </w:r>
      <w:r>
        <w:rPr>
          <w:rStyle w:val="normaltextrun"/>
          <w:rFonts w:cstheme="minorHAnsi"/>
          <w:lang w:val="mi-NZ"/>
        </w:rPr>
        <w:t xml:space="preserve"> access. You can </w:t>
      </w:r>
      <w:r w:rsidR="00BC4935">
        <w:rPr>
          <w:rStyle w:val="normaltextrun"/>
          <w:rFonts w:cstheme="minorHAnsi"/>
          <w:lang w:val="mi-NZ"/>
        </w:rPr>
        <w:t xml:space="preserve">do exactly what I did, </w:t>
      </w:r>
      <w:r>
        <w:rPr>
          <w:rStyle w:val="normaltextrun"/>
          <w:rFonts w:cstheme="minorHAnsi"/>
          <w:lang w:val="mi-NZ"/>
        </w:rPr>
        <w:t xml:space="preserve">go to your local library and as long as you </w:t>
      </w:r>
      <w:r w:rsidR="001577CB">
        <w:rPr>
          <w:rStyle w:val="normaltextrun"/>
          <w:rFonts w:cstheme="minorHAnsi"/>
          <w:lang w:val="mi-NZ"/>
        </w:rPr>
        <w:t>kinda know what</w:t>
      </w:r>
      <w:r w:rsidR="0056681E">
        <w:rPr>
          <w:rStyle w:val="normaltextrun"/>
          <w:rFonts w:cstheme="minorHAnsi"/>
          <w:lang w:val="mi-NZ"/>
        </w:rPr>
        <w:t xml:space="preserve"> you are looking for, it isn’t hard to find all this. In fact the largest barrier you will find is that some of it is really poorly written but that’s neither here nor there. So me putting this on the internet isn’t revealing some revolutionary new stuff that has been under lock and key</w:t>
      </w:r>
      <w:r w:rsidR="001577CB">
        <w:rPr>
          <w:rStyle w:val="normaltextrun"/>
          <w:rFonts w:cstheme="minorHAnsi"/>
          <w:lang w:val="mi-NZ"/>
        </w:rPr>
        <w:t xml:space="preserve"> for hundreds of years</w:t>
      </w:r>
      <w:r w:rsidR="0056681E">
        <w:rPr>
          <w:rStyle w:val="normaltextrun"/>
          <w:rFonts w:cstheme="minorHAnsi"/>
          <w:lang w:val="mi-NZ"/>
        </w:rPr>
        <w:t>, it’s all out there if you want to find it. But again, I want to be up front and give you all the facts of what I have found so that you can come to your own conclusion about whether you wish to continue listening and if the answer is no, that’s ok. I’ll see you in the next set of episodes</w:t>
      </w:r>
      <w:r w:rsidR="001577CB">
        <w:rPr>
          <w:rStyle w:val="normaltextrun"/>
          <w:rFonts w:cstheme="minorHAnsi"/>
          <w:lang w:val="mi-NZ"/>
        </w:rPr>
        <w:t xml:space="preserve">. </w:t>
      </w:r>
      <w:r w:rsidR="001577CB">
        <w:rPr>
          <w:rStyle w:val="normaltextrun"/>
          <w:rFonts w:cstheme="minorHAnsi"/>
        </w:rPr>
        <w:t>For everyone else, now that I have gone through th</w:t>
      </w:r>
      <w:r w:rsidR="00214884">
        <w:rPr>
          <w:rStyle w:val="normaltextrun"/>
          <w:rFonts w:cstheme="minorHAnsi"/>
        </w:rPr>
        <w:t xml:space="preserve">at, I do have one more disclaimer. This is going to be very </w:t>
      </w:r>
      <w:proofErr w:type="spellStart"/>
      <w:r w:rsidR="00214884">
        <w:rPr>
          <w:rStyle w:val="normaltextrun"/>
          <w:rFonts w:cstheme="minorHAnsi"/>
        </w:rPr>
        <w:t>very</w:t>
      </w:r>
      <w:proofErr w:type="spellEnd"/>
      <w:r w:rsidR="00214884">
        <w:rPr>
          <w:rStyle w:val="normaltextrun"/>
          <w:rFonts w:cstheme="minorHAnsi"/>
        </w:rPr>
        <w:t xml:space="preserve"> confusing. </w:t>
      </w:r>
      <w:r w:rsidR="00BC4935">
        <w:rPr>
          <w:rStyle w:val="normaltextrun"/>
          <w:rFonts w:cstheme="minorHAnsi"/>
        </w:rPr>
        <w:t>You are going to hear me say</w:t>
      </w:r>
      <w:r w:rsidR="00214884">
        <w:rPr>
          <w:rStyle w:val="normaltextrun"/>
          <w:rFonts w:cstheme="minorHAnsi"/>
        </w:rPr>
        <w:t xml:space="preserve"> ‘depends on who you ask’ </w:t>
      </w:r>
      <w:r w:rsidR="00BC4935">
        <w:rPr>
          <w:rStyle w:val="normaltextrun"/>
          <w:rFonts w:cstheme="minorHAnsi"/>
        </w:rPr>
        <w:t xml:space="preserve">quite often, or rather more often than I normally do, </w:t>
      </w:r>
      <w:r w:rsidR="00214884">
        <w:rPr>
          <w:rStyle w:val="normaltextrun"/>
          <w:rFonts w:cstheme="minorHAnsi"/>
        </w:rPr>
        <w:t xml:space="preserve">and </w:t>
      </w:r>
      <w:r w:rsidR="00BC4935">
        <w:rPr>
          <w:rStyle w:val="normaltextrun"/>
          <w:rFonts w:cstheme="minorHAnsi"/>
        </w:rPr>
        <w:t xml:space="preserve">there is some </w:t>
      </w:r>
      <w:r w:rsidR="00214884">
        <w:rPr>
          <w:rStyle w:val="normaltextrun"/>
          <w:rFonts w:cstheme="minorHAnsi"/>
        </w:rPr>
        <w:t xml:space="preserve">fairly high level, abstract ideas. Remember, a lot of this stuff was for the learned elite, I am essentially trying to explain to you Māori physics, so if you don’t understand it at the first pass, </w:t>
      </w:r>
      <w:r w:rsidR="00BC4935">
        <w:rPr>
          <w:rStyle w:val="normaltextrun"/>
          <w:rFonts w:cstheme="minorHAnsi"/>
        </w:rPr>
        <w:t>don’t worry too much.</w:t>
      </w:r>
    </w:p>
    <w:p w:rsidR="00154C81" w:rsidRDefault="00154C81">
      <w:pPr>
        <w:rPr>
          <w:rStyle w:val="normaltextrun"/>
          <w:rFonts w:cstheme="minorHAnsi"/>
          <w:lang w:val="mi-NZ"/>
        </w:rPr>
      </w:pPr>
      <w:r>
        <w:rPr>
          <w:rStyle w:val="normaltextrun"/>
          <w:rFonts w:cstheme="minorHAnsi"/>
          <w:lang w:val="mi-NZ"/>
        </w:rPr>
        <w:t>So, religion. As I mentioned at the top of the episode religion is actually a somewhat vague title, I mean how would you define religion? Most people would probably put dieties within that definition and probably things like rituals, sacraments, prophets and demigods. But would you include myths</w:t>
      </w:r>
      <w:r w:rsidR="002C4CBD">
        <w:rPr>
          <w:rStyle w:val="normaltextrun"/>
          <w:rFonts w:cstheme="minorHAnsi"/>
          <w:lang w:val="mi-NZ"/>
        </w:rPr>
        <w:t xml:space="preserve"> or folklore</w:t>
      </w:r>
      <w:r>
        <w:rPr>
          <w:rStyle w:val="normaltextrun"/>
          <w:rFonts w:cstheme="minorHAnsi"/>
          <w:lang w:val="mi-NZ"/>
        </w:rPr>
        <w:t>?</w:t>
      </w:r>
      <w:r w:rsidR="002C4CBD">
        <w:rPr>
          <w:rStyle w:val="normaltextrun"/>
          <w:rFonts w:cstheme="minorHAnsi"/>
          <w:lang w:val="mi-NZ"/>
        </w:rPr>
        <w:t xml:space="preserve"> Stuff like elves, giants, fa</w:t>
      </w:r>
      <w:r w:rsidR="00EF205D">
        <w:rPr>
          <w:rStyle w:val="normaltextrun"/>
          <w:rFonts w:cstheme="minorHAnsi"/>
          <w:lang w:val="mi-NZ"/>
        </w:rPr>
        <w:t>i</w:t>
      </w:r>
      <w:r w:rsidR="002C4CBD">
        <w:rPr>
          <w:rStyle w:val="normaltextrun"/>
          <w:rFonts w:cstheme="minorHAnsi"/>
          <w:lang w:val="mi-NZ"/>
        </w:rPr>
        <w:t>ries</w:t>
      </w:r>
      <w:r w:rsidR="00EF205D">
        <w:rPr>
          <w:rStyle w:val="normaltextrun"/>
          <w:rFonts w:cstheme="minorHAnsi"/>
          <w:lang w:val="mi-NZ"/>
        </w:rPr>
        <w:t>, ghosts</w:t>
      </w:r>
      <w:r w:rsidR="002C4CBD">
        <w:rPr>
          <w:rStyle w:val="normaltextrun"/>
          <w:rFonts w:cstheme="minorHAnsi"/>
          <w:lang w:val="mi-NZ"/>
        </w:rPr>
        <w:t xml:space="preserve"> and taniwha?</w:t>
      </w:r>
      <w:r>
        <w:rPr>
          <w:rStyle w:val="normaltextrun"/>
          <w:rFonts w:cstheme="minorHAnsi"/>
          <w:lang w:val="mi-NZ"/>
        </w:rPr>
        <w:t xml:space="preserve"> I should stress here that I use the word</w:t>
      </w:r>
      <w:r w:rsidR="002C4CBD">
        <w:rPr>
          <w:rStyle w:val="normaltextrun"/>
          <w:rFonts w:cstheme="minorHAnsi"/>
          <w:lang w:val="mi-NZ"/>
        </w:rPr>
        <w:t>s</w:t>
      </w:r>
      <w:r>
        <w:rPr>
          <w:rStyle w:val="normaltextrun"/>
          <w:rFonts w:cstheme="minorHAnsi"/>
          <w:lang w:val="mi-NZ"/>
        </w:rPr>
        <w:t xml:space="preserve"> myth</w:t>
      </w:r>
      <w:r w:rsidR="002C4CBD">
        <w:rPr>
          <w:rStyle w:val="normaltextrun"/>
          <w:rFonts w:cstheme="minorHAnsi"/>
          <w:lang w:val="mi-NZ"/>
        </w:rPr>
        <w:t xml:space="preserve"> and folklore</w:t>
      </w:r>
      <w:r>
        <w:rPr>
          <w:rStyle w:val="normaltextrun"/>
          <w:rFonts w:cstheme="minorHAnsi"/>
          <w:lang w:val="mi-NZ"/>
        </w:rPr>
        <w:t xml:space="preserve"> as </w:t>
      </w:r>
      <w:r w:rsidR="002C4CBD">
        <w:rPr>
          <w:rStyle w:val="normaltextrun"/>
          <w:rFonts w:cstheme="minorHAnsi"/>
          <w:lang w:val="mi-NZ"/>
        </w:rPr>
        <w:t>their</w:t>
      </w:r>
      <w:r>
        <w:rPr>
          <w:rStyle w:val="normaltextrun"/>
          <w:rFonts w:cstheme="minorHAnsi"/>
          <w:lang w:val="mi-NZ"/>
        </w:rPr>
        <w:t xml:space="preserve"> dictonary definition</w:t>
      </w:r>
      <w:r w:rsidR="002C4CBD">
        <w:rPr>
          <w:rStyle w:val="normaltextrun"/>
          <w:rFonts w:cstheme="minorHAnsi"/>
          <w:lang w:val="mi-NZ"/>
        </w:rPr>
        <w:t>,</w:t>
      </w:r>
      <w:r>
        <w:rPr>
          <w:rStyle w:val="normaltextrun"/>
          <w:rFonts w:cstheme="minorHAnsi"/>
          <w:lang w:val="mi-NZ"/>
        </w:rPr>
        <w:t xml:space="preserve"> which does not include the extra bit that people ascribe to it</w:t>
      </w:r>
      <w:r w:rsidR="00DA6BB5">
        <w:rPr>
          <w:rStyle w:val="normaltextrun"/>
          <w:rFonts w:cstheme="minorHAnsi"/>
          <w:lang w:val="mi-NZ"/>
        </w:rPr>
        <w:t>,</w:t>
      </w:r>
      <w:r>
        <w:rPr>
          <w:rStyle w:val="normaltextrun"/>
          <w:rFonts w:cstheme="minorHAnsi"/>
          <w:lang w:val="mi-NZ"/>
        </w:rPr>
        <w:t xml:space="preserve"> which is </w:t>
      </w:r>
      <w:r w:rsidR="00DA6BB5">
        <w:rPr>
          <w:rStyle w:val="normaltextrun"/>
          <w:rFonts w:cstheme="minorHAnsi"/>
          <w:lang w:val="mi-NZ"/>
        </w:rPr>
        <w:t>that myths</w:t>
      </w:r>
      <w:r w:rsidR="002C4CBD">
        <w:rPr>
          <w:rStyle w:val="normaltextrun"/>
          <w:rFonts w:cstheme="minorHAnsi"/>
          <w:lang w:val="mi-NZ"/>
        </w:rPr>
        <w:t xml:space="preserve"> or folklore</w:t>
      </w:r>
      <w:r w:rsidR="00DA6BB5">
        <w:rPr>
          <w:rStyle w:val="normaltextrun"/>
          <w:rFonts w:cstheme="minorHAnsi"/>
          <w:lang w:val="mi-NZ"/>
        </w:rPr>
        <w:t xml:space="preserve"> are </w:t>
      </w:r>
      <w:r>
        <w:rPr>
          <w:rStyle w:val="normaltextrun"/>
          <w:rFonts w:cstheme="minorHAnsi"/>
          <w:lang w:val="mi-NZ"/>
        </w:rPr>
        <w:t xml:space="preserve">fake. When I say </w:t>
      </w:r>
      <w:r w:rsidR="002C4CBD">
        <w:rPr>
          <w:rStyle w:val="normaltextrun"/>
          <w:rFonts w:cstheme="minorHAnsi"/>
          <w:lang w:val="mi-NZ"/>
        </w:rPr>
        <w:t>these words</w:t>
      </w:r>
      <w:r>
        <w:rPr>
          <w:rStyle w:val="normaltextrun"/>
          <w:rFonts w:cstheme="minorHAnsi"/>
          <w:lang w:val="mi-NZ"/>
        </w:rPr>
        <w:t xml:space="preserve">, I am not saying fake, false </w:t>
      </w:r>
      <w:r w:rsidR="00DA6BB5">
        <w:rPr>
          <w:rStyle w:val="normaltextrun"/>
          <w:rFonts w:cstheme="minorHAnsi"/>
          <w:lang w:val="mi-NZ"/>
        </w:rPr>
        <w:t xml:space="preserve">or does not exist. </w:t>
      </w:r>
      <w:r>
        <w:rPr>
          <w:rStyle w:val="normaltextrun"/>
          <w:rFonts w:cstheme="minorHAnsi"/>
          <w:lang w:val="mi-NZ"/>
        </w:rPr>
        <w:t>All religions have myths, even Christianity has mythology</w:t>
      </w:r>
      <w:r w:rsidR="00DA6BB5">
        <w:rPr>
          <w:rStyle w:val="normaltextrun"/>
          <w:rFonts w:cstheme="minorHAnsi"/>
          <w:lang w:val="mi-NZ"/>
        </w:rPr>
        <w:t>. Angels, demons, Genesis, Noah and so on are all part of the Christian mythology. And what are saints if not the European’s version of Māui? Even Best takes a few shots at the religion of his homeland, “</w:t>
      </w:r>
      <w:r w:rsidR="00DA6BB5" w:rsidRPr="00DA6BB5">
        <w:rPr>
          <w:rStyle w:val="normaltextrun"/>
          <w:rFonts w:cstheme="minorHAnsi"/>
          <w:lang w:val="mi-NZ"/>
        </w:rPr>
        <w:t xml:space="preserve">All races of man have conceived some form of myth in order to account for the existence of our species </w:t>
      </w:r>
      <w:r w:rsidR="00DA6BB5" w:rsidRPr="00DA6BB5">
        <w:rPr>
          <w:rStyle w:val="normaltextrun"/>
          <w:rFonts w:cstheme="minorHAnsi"/>
          <w:lang w:val="mi-NZ"/>
        </w:rPr>
        <w:lastRenderedPageBreak/>
        <w:t>and the earth we dwell on. Hence the Maori has his allegorical myths pertaining to these weighty matters. These may be deemed puerile, but then most cosmogonic systems may be termed so, and even that of the Scriptures seems to have been but poorly arranged, inasmuch as it appears to bring light and vegetation into the world before the sun.”</w:t>
      </w:r>
      <w:r w:rsidR="00DA6BB5">
        <w:rPr>
          <w:rStyle w:val="normaltextrun"/>
          <w:rFonts w:cstheme="minorHAnsi"/>
          <w:lang w:val="mi-NZ"/>
        </w:rPr>
        <w:t xml:space="preserve"> So what I am really driving at here is that for Māori, religion and myth were one in the same, you cannot separate the two so to really understand Māori religion we also need to dive into their myths and legends.</w:t>
      </w:r>
    </w:p>
    <w:p w:rsidR="00DA6BB5" w:rsidRDefault="00DA6BB5">
      <w:pPr>
        <w:rPr>
          <w:rStyle w:val="normaltextrun"/>
          <w:rFonts w:cstheme="minorHAnsi"/>
          <w:lang w:val="mi-NZ"/>
        </w:rPr>
      </w:pPr>
      <w:r>
        <w:rPr>
          <w:rStyle w:val="normaltextrun"/>
          <w:rFonts w:cstheme="minorHAnsi"/>
          <w:lang w:val="mi-NZ"/>
        </w:rPr>
        <w:t xml:space="preserve">To that end, Edward Shortland puts Māori religion into three broad categories. The first is relating to the origins of the world and humans. These were the core beliefs that were held extremely sacred and he says that these were the beliefs that Māori held onto the most even after Christianity came to Aotearoa and tried to stamp them out. Additionally, it was this area that tohunga were apprehensive to tell anyone outside of those who were properly intitiated. The second was the stories around heroes, demigods and the like, so this was everything around people like Māui, Kupe or tūpuna that were so far removed from the present day that they had </w:t>
      </w:r>
      <w:r w:rsidR="00617EED">
        <w:rPr>
          <w:rStyle w:val="normaltextrun"/>
          <w:rFonts w:cstheme="minorHAnsi"/>
          <w:lang w:val="mi-NZ"/>
        </w:rPr>
        <w:t xml:space="preserve">moved more into legend or fable. Again, not false but their stories were probably embellished more due to the difference in time since the events occurred. </w:t>
      </w:r>
      <w:r w:rsidR="00CE725F">
        <w:rPr>
          <w:rStyle w:val="normaltextrun"/>
          <w:rFonts w:cstheme="minorHAnsi"/>
        </w:rPr>
        <w:t>The third category is stories around the Great Fleet, the one that brought M</w:t>
      </w:r>
      <w:r w:rsidR="00CE725F">
        <w:rPr>
          <w:rStyle w:val="normaltextrun"/>
          <w:rFonts w:cstheme="minorHAnsi"/>
          <w:lang w:val="mi-NZ"/>
        </w:rPr>
        <w:t>āori to Aotearoa, as well anything before that during their time in Hawaiki. This is all the stuff like the different waka, who was on them, where they landed, what happened after</w:t>
      </w:r>
      <w:r w:rsidR="00B443BF">
        <w:rPr>
          <w:rStyle w:val="normaltextrun"/>
          <w:rFonts w:cstheme="minorHAnsi"/>
          <w:lang w:val="mi-NZ"/>
        </w:rPr>
        <w:t xml:space="preserve"> and so on</w:t>
      </w:r>
      <w:r w:rsidR="00CE725F">
        <w:rPr>
          <w:rStyle w:val="normaltextrun"/>
          <w:rFonts w:cstheme="minorHAnsi"/>
          <w:lang w:val="mi-NZ"/>
        </w:rPr>
        <w:t>.</w:t>
      </w:r>
      <w:r w:rsidR="00965E81">
        <w:rPr>
          <w:rStyle w:val="normaltextrun"/>
          <w:rFonts w:cstheme="minorHAnsi"/>
          <w:lang w:val="mi-NZ"/>
        </w:rPr>
        <w:t xml:space="preserve"> Now we could follow this format but I think it makes it difficult to </w:t>
      </w:r>
      <w:r w:rsidR="00B443BF">
        <w:rPr>
          <w:rStyle w:val="normaltextrun"/>
          <w:rFonts w:cstheme="minorHAnsi"/>
          <w:lang w:val="mi-NZ"/>
        </w:rPr>
        <w:t>understand how this all relates to each other, especially the more material aspects like rituals</w:t>
      </w:r>
      <w:r w:rsidR="00965E81">
        <w:rPr>
          <w:rStyle w:val="normaltextrun"/>
          <w:rFonts w:cstheme="minorHAnsi"/>
          <w:lang w:val="mi-NZ"/>
        </w:rPr>
        <w:t>. Instead I thought it might be better to go for a narrative approach, or at least as best of a narrative as we can make given a lot of the details change depending on who you ask.</w:t>
      </w:r>
      <w:r w:rsidR="00B443BF">
        <w:rPr>
          <w:rStyle w:val="normaltextrun"/>
          <w:rFonts w:cstheme="minorHAnsi"/>
          <w:lang w:val="mi-NZ"/>
        </w:rPr>
        <w:t xml:space="preserve"> Which naturally means we need to start with how everything came to be</w:t>
      </w:r>
      <w:r w:rsidR="00464A95">
        <w:rPr>
          <w:rStyle w:val="normaltextrun"/>
          <w:rFonts w:cstheme="minorHAnsi"/>
          <w:lang w:val="mi-NZ"/>
        </w:rPr>
        <w:t xml:space="preserve"> </w:t>
      </w:r>
      <w:r w:rsidR="00B443BF">
        <w:rPr>
          <w:rStyle w:val="normaltextrun"/>
          <w:rFonts w:cstheme="minorHAnsi"/>
          <w:lang w:val="mi-NZ"/>
        </w:rPr>
        <w:t>a</w:t>
      </w:r>
      <w:r w:rsidR="00464A95">
        <w:rPr>
          <w:rStyle w:val="normaltextrun"/>
          <w:rFonts w:cstheme="minorHAnsi"/>
          <w:lang w:val="mi-NZ"/>
        </w:rPr>
        <w:t xml:space="preserve">nd it should really be said that the Māori creation story is an amazing blend of concepts such as </w:t>
      </w:r>
      <w:r w:rsidR="00464A95" w:rsidRPr="00464A95">
        <w:rPr>
          <w:rStyle w:val="normaltextrun"/>
          <w:rFonts w:cstheme="minorHAnsi"/>
          <w:lang w:val="mi-NZ"/>
        </w:rPr>
        <w:t>cosmogony (the origins of the cosmos), anthrop</w:t>
      </w:r>
      <w:r w:rsidR="00464A95">
        <w:rPr>
          <w:rStyle w:val="normaltextrun"/>
          <w:rFonts w:cstheme="minorHAnsi"/>
          <w:lang w:val="mi-NZ"/>
        </w:rPr>
        <w:t>o</w:t>
      </w:r>
      <w:r w:rsidR="00464A95" w:rsidRPr="00464A95">
        <w:rPr>
          <w:rStyle w:val="normaltextrun"/>
          <w:rFonts w:cstheme="minorHAnsi"/>
          <w:lang w:val="mi-NZ"/>
        </w:rPr>
        <w:t>geny (the origins of humans) and theogony (</w:t>
      </w:r>
      <w:r w:rsidR="00C951A5">
        <w:rPr>
          <w:rStyle w:val="normaltextrun"/>
          <w:rFonts w:cstheme="minorHAnsi"/>
          <w:lang w:val="mi-NZ"/>
        </w:rPr>
        <w:t xml:space="preserve">the </w:t>
      </w:r>
      <w:r w:rsidR="00464A95" w:rsidRPr="00464A95">
        <w:rPr>
          <w:rStyle w:val="normaltextrun"/>
          <w:rFonts w:cstheme="minorHAnsi"/>
          <w:lang w:val="mi-NZ"/>
        </w:rPr>
        <w:t>origins of the gods</w:t>
      </w:r>
      <w:r w:rsidR="00C951A5">
        <w:rPr>
          <w:rStyle w:val="normaltextrun"/>
          <w:rFonts w:cstheme="minorHAnsi"/>
          <w:lang w:val="mi-NZ"/>
        </w:rPr>
        <w:t xml:space="preserve">). All of this comes together to make a relatively cohesive whole that really lays a solid foundation for why everything is the way it is. </w:t>
      </w:r>
      <w:r w:rsidR="00464A95">
        <w:rPr>
          <w:rStyle w:val="normaltextrun"/>
          <w:rFonts w:cstheme="minorHAnsi"/>
          <w:lang w:val="mi-NZ"/>
        </w:rPr>
        <w:t>So lets take a look at what happened in the beginning</w:t>
      </w:r>
    </w:p>
    <w:p w:rsidR="00965E81" w:rsidRDefault="00965E81">
      <w:pPr>
        <w:rPr>
          <w:rStyle w:val="normaltextrun"/>
          <w:rFonts w:cstheme="minorHAnsi"/>
          <w:lang w:val="mi-NZ"/>
        </w:rPr>
      </w:pPr>
      <w:r>
        <w:rPr>
          <w:rStyle w:val="normaltextrun"/>
          <w:rFonts w:cstheme="minorHAnsi"/>
          <w:lang w:val="mi-NZ"/>
        </w:rPr>
        <w:t>Most of you are probably familiar with the story of the separation of Ranginui, the Sky Father and Papatuānuku, the Earth Mother, we covered it in one of our early episodes. However, what you probably don’t know is what was going on before the two parents were locked in their embrace or what was happening before they were</w:t>
      </w:r>
      <w:r w:rsidR="005D5EE6">
        <w:rPr>
          <w:rStyle w:val="normaltextrun"/>
          <w:rFonts w:cstheme="minorHAnsi"/>
          <w:lang w:val="mi-NZ"/>
        </w:rPr>
        <w:t xml:space="preserve"> even </w:t>
      </w:r>
      <w:r>
        <w:rPr>
          <w:rStyle w:val="normaltextrun"/>
          <w:rFonts w:cstheme="minorHAnsi"/>
          <w:lang w:val="mi-NZ"/>
        </w:rPr>
        <w:t>born.</w:t>
      </w:r>
      <w:r w:rsidR="005D5EE6">
        <w:rPr>
          <w:rStyle w:val="normaltextrun"/>
          <w:rFonts w:cstheme="minorHAnsi"/>
          <w:lang w:val="mi-NZ"/>
        </w:rPr>
        <w:t xml:space="preserve"> What exists before existence itself?</w:t>
      </w:r>
      <w:r>
        <w:rPr>
          <w:rStyle w:val="normaltextrun"/>
          <w:rFonts w:cstheme="minorHAnsi"/>
          <w:lang w:val="mi-NZ"/>
        </w:rPr>
        <w:t xml:space="preserve"> </w:t>
      </w:r>
      <w:r w:rsidR="005D5EE6">
        <w:rPr>
          <w:rStyle w:val="normaltextrun"/>
          <w:rFonts w:cstheme="minorHAnsi"/>
          <w:lang w:val="mi-NZ"/>
        </w:rPr>
        <w:t xml:space="preserve">Nothing. Well, there was something but that something was nothing. Let me explain. Māori believed in something called Te Pō, which more or less means ‘the unknown’. The term had a few different uses as it could mean anything that was beyond the normal standard of human comprehension. Times or places that were intangible or unseen. This could be things like the spirit realm, the underworld, inside the black hole in the film Interstellar or the time before creation. </w:t>
      </w:r>
      <w:r w:rsidR="00F5325C">
        <w:rPr>
          <w:rStyle w:val="normaltextrun"/>
          <w:rFonts w:cstheme="minorHAnsi"/>
          <w:lang w:val="mi-NZ"/>
        </w:rPr>
        <w:t xml:space="preserve">Pō also means night, which refers </w:t>
      </w:r>
      <w:r w:rsidR="00B443BF">
        <w:rPr>
          <w:rStyle w:val="normaltextrun"/>
          <w:rFonts w:cstheme="minorHAnsi"/>
          <w:lang w:val="mi-NZ"/>
        </w:rPr>
        <w:t xml:space="preserve">both </w:t>
      </w:r>
      <w:r w:rsidR="00F5325C">
        <w:rPr>
          <w:rStyle w:val="normaltextrun"/>
          <w:rFonts w:cstheme="minorHAnsi"/>
          <w:lang w:val="mi-NZ"/>
        </w:rPr>
        <w:t xml:space="preserve">to a literal darkness in the time before </w:t>
      </w:r>
      <w:r w:rsidR="00B443BF">
        <w:rPr>
          <w:rStyle w:val="normaltextrun"/>
          <w:rFonts w:cstheme="minorHAnsi"/>
          <w:lang w:val="mi-NZ"/>
        </w:rPr>
        <w:t>Tamanuiterā, the sun,</w:t>
      </w:r>
      <w:r w:rsidR="00F5325C">
        <w:rPr>
          <w:rStyle w:val="normaltextrun"/>
          <w:rFonts w:cstheme="minorHAnsi"/>
          <w:lang w:val="mi-NZ"/>
        </w:rPr>
        <w:t xml:space="preserve"> and also a metaphorical one in that we don’t really know what was before and if we did we probably wouldn’t be able to comprehend it. Additionally, </w:t>
      </w:r>
      <w:r w:rsidR="00F5325C" w:rsidRPr="00F5325C">
        <w:rPr>
          <w:rStyle w:val="normaltextrun"/>
          <w:rFonts w:cstheme="minorHAnsi"/>
          <w:lang w:val="mi-NZ"/>
        </w:rPr>
        <w:t>asking someone about an event that happened in the past may result in a reply “I don’t know, I was in the P</w:t>
      </w:r>
      <w:r w:rsidR="00F5325C">
        <w:rPr>
          <w:rStyle w:val="normaltextrun"/>
          <w:rFonts w:cstheme="minorHAnsi"/>
          <w:lang w:val="mi-NZ"/>
        </w:rPr>
        <w:t>ō</w:t>
      </w:r>
      <w:r w:rsidR="00F5325C" w:rsidRPr="00F5325C">
        <w:rPr>
          <w:rStyle w:val="normaltextrun"/>
          <w:rFonts w:cstheme="minorHAnsi"/>
          <w:lang w:val="mi-NZ"/>
        </w:rPr>
        <w:t>,” meaning that they weren’t born yet.</w:t>
      </w:r>
    </w:p>
    <w:p w:rsidR="006E5F04" w:rsidRDefault="00F5325C" w:rsidP="006E5F04">
      <w:pPr>
        <w:rPr>
          <w:rStyle w:val="normaltextrun"/>
          <w:rFonts w:cstheme="minorHAnsi"/>
          <w:lang w:val="mi-NZ"/>
        </w:rPr>
      </w:pPr>
      <w:r w:rsidRPr="006E5F04">
        <w:rPr>
          <w:rStyle w:val="normaltextrun"/>
          <w:rFonts w:cstheme="minorHAnsi"/>
          <w:lang w:val="mi-NZ"/>
        </w:rPr>
        <w:t xml:space="preserve">Te Pō, the one before creation, was actually in </w:t>
      </w:r>
      <w:r w:rsidR="006E5F04">
        <w:rPr>
          <w:rStyle w:val="normaltextrun"/>
          <w:rFonts w:cstheme="minorHAnsi"/>
          <w:lang w:val="mi-NZ"/>
        </w:rPr>
        <w:t>10</w:t>
      </w:r>
      <w:r w:rsidRPr="006E5F04">
        <w:rPr>
          <w:rStyle w:val="normaltextrun"/>
          <w:rFonts w:cstheme="minorHAnsi"/>
          <w:lang w:val="mi-NZ"/>
        </w:rPr>
        <w:t xml:space="preserve"> different st</w:t>
      </w:r>
      <w:r w:rsidR="006E5F04" w:rsidRPr="006E5F04">
        <w:rPr>
          <w:rStyle w:val="normaltextrun"/>
          <w:rFonts w:cstheme="minorHAnsi"/>
          <w:lang w:val="mi-NZ"/>
        </w:rPr>
        <w:t>ages.</w:t>
      </w:r>
      <w:r w:rsidR="006E5F04">
        <w:rPr>
          <w:rStyle w:val="normaltextrun"/>
          <w:rFonts w:cstheme="minorHAnsi"/>
          <w:lang w:val="mi-NZ"/>
        </w:rPr>
        <w:t xml:space="preserve"> Or 12 depending on who you ask. </w:t>
      </w:r>
      <w:r w:rsidR="006E5F04" w:rsidRPr="006E5F04">
        <w:rPr>
          <w:rStyle w:val="normaltextrun"/>
          <w:rFonts w:cstheme="minorHAnsi"/>
          <w:lang w:val="mi-NZ"/>
        </w:rPr>
        <w:t>Collectively they are all known as Te Pō but slightly confusingly one of those stages is also called Te Pō. These developmental stages of the universe are often recited in a way as if they were the tīpuna of the sky and earth</w:t>
      </w:r>
      <w:r w:rsidR="006E5F04">
        <w:rPr>
          <w:rStyle w:val="normaltextrun"/>
          <w:rFonts w:cstheme="minorHAnsi"/>
          <w:lang w:val="mi-NZ"/>
        </w:rPr>
        <w:t>, that one state of being was preceded and succeeded by another state, in the same way that a child succeeds their parents</w:t>
      </w:r>
      <w:r w:rsidR="006E5F04" w:rsidRPr="006E5F04">
        <w:rPr>
          <w:rStyle w:val="normaltextrun"/>
          <w:rFonts w:cstheme="minorHAnsi"/>
          <w:lang w:val="mi-NZ"/>
        </w:rPr>
        <w:t xml:space="preserve">. Sometimes these are shown in reference to the growing of a tree and sometimes they are shown as a singular being that can reproduce asexually, however the latter is likely from Europeans </w:t>
      </w:r>
      <w:r w:rsidR="00CB0836">
        <w:rPr>
          <w:rStyle w:val="normaltextrun"/>
          <w:rFonts w:cstheme="minorHAnsi"/>
          <w:lang w:val="mi-NZ"/>
        </w:rPr>
        <w:t>who</w:t>
      </w:r>
      <w:r w:rsidR="006E5F04" w:rsidRPr="006E5F04">
        <w:rPr>
          <w:rStyle w:val="normaltextrun"/>
          <w:rFonts w:cstheme="minorHAnsi"/>
          <w:lang w:val="mi-NZ"/>
        </w:rPr>
        <w:t xml:space="preserve"> didn’t hear the whole story from tohunga. The way </w:t>
      </w:r>
      <w:r w:rsidR="006E5F04" w:rsidRPr="006E5F04">
        <w:rPr>
          <w:rStyle w:val="normaltextrun"/>
          <w:rFonts w:cstheme="minorHAnsi"/>
          <w:lang w:val="mi-NZ"/>
        </w:rPr>
        <w:lastRenderedPageBreak/>
        <w:t xml:space="preserve">of telling the story as one of </w:t>
      </w:r>
      <w:r w:rsidR="001612A6">
        <w:rPr>
          <w:rStyle w:val="normaltextrun"/>
          <w:rFonts w:cstheme="minorHAnsi"/>
          <w:lang w:val="mi-NZ"/>
        </w:rPr>
        <w:t>geneaology</w:t>
      </w:r>
      <w:r w:rsidR="006E5F04" w:rsidRPr="006E5F04">
        <w:rPr>
          <w:rStyle w:val="normaltextrun"/>
          <w:rFonts w:cstheme="minorHAnsi"/>
          <w:lang w:val="mi-NZ"/>
        </w:rPr>
        <w:t xml:space="preserve"> was likely a literary aid rather than an actual account of what</w:t>
      </w:r>
      <w:r w:rsidR="001612A6">
        <w:rPr>
          <w:rStyle w:val="normaltextrun"/>
          <w:rFonts w:cstheme="minorHAnsi"/>
          <w:lang w:val="mi-NZ"/>
        </w:rPr>
        <w:t xml:space="preserve"> they thought</w:t>
      </w:r>
      <w:r w:rsidR="006E5F04" w:rsidRPr="006E5F04">
        <w:rPr>
          <w:rStyle w:val="normaltextrun"/>
          <w:rFonts w:cstheme="minorHAnsi"/>
          <w:lang w:val="mi-NZ"/>
        </w:rPr>
        <w:t xml:space="preserve"> happened as most Māori would be familiar with how whakapapa was structured and as such putting it in that format would make it easier to understand.</w:t>
      </w:r>
      <w:bookmarkStart w:id="0" w:name="_Hlk90323746"/>
    </w:p>
    <w:p w:rsidR="002C4CBD" w:rsidRPr="00214884" w:rsidRDefault="00DE0F03" w:rsidP="00214884">
      <w:pPr>
        <w:rPr>
          <w:rStyle w:val="normaltextrun"/>
          <w:rFonts w:cstheme="minorHAnsi"/>
          <w:lang w:val="mi-NZ"/>
        </w:rPr>
      </w:pPr>
      <w:r w:rsidRPr="00214884">
        <w:rPr>
          <w:rStyle w:val="normaltextrun"/>
          <w:rFonts w:cstheme="minorHAnsi"/>
          <w:lang w:val="mi-NZ"/>
        </w:rPr>
        <w:t>Again, depending on</w:t>
      </w:r>
      <w:r w:rsidR="001612A6">
        <w:rPr>
          <w:rStyle w:val="normaltextrun"/>
          <w:rFonts w:cstheme="minorHAnsi"/>
          <w:lang w:val="mi-NZ"/>
        </w:rPr>
        <w:t xml:space="preserve"> who</w:t>
      </w:r>
      <w:r w:rsidRPr="00214884">
        <w:rPr>
          <w:rStyle w:val="normaltextrun"/>
          <w:rFonts w:cstheme="minorHAnsi"/>
          <w:lang w:val="mi-NZ"/>
        </w:rPr>
        <w:t xml:space="preserve"> you ask, the order of these stages changes but what we can do is split the stages into three broad categories. Te Pō, darkness or night, Te Ao, light or day</w:t>
      </w:r>
      <w:r w:rsidR="00CB0836">
        <w:rPr>
          <w:rStyle w:val="normaltextrun"/>
          <w:rFonts w:cstheme="minorHAnsi"/>
          <w:lang w:val="mi-NZ"/>
        </w:rPr>
        <w:t xml:space="preserve"> and</w:t>
      </w:r>
      <w:r w:rsidRPr="00214884">
        <w:rPr>
          <w:rStyle w:val="normaltextrun"/>
          <w:rFonts w:cstheme="minorHAnsi"/>
          <w:lang w:val="mi-NZ"/>
        </w:rPr>
        <w:t xml:space="preserve"> Te Kore, nothingness or the void. Within these three are the full 10 or 12 stages that end with the birth/creation of Rangi and Papa. Well, unless you are talking to someone else who </w:t>
      </w:r>
      <w:r w:rsidR="000E66AD">
        <w:rPr>
          <w:rStyle w:val="normaltextrun"/>
          <w:rFonts w:cstheme="minorHAnsi"/>
          <w:lang w:val="mi-NZ"/>
        </w:rPr>
        <w:t xml:space="preserve">sees things differently and </w:t>
      </w:r>
      <w:r w:rsidRPr="00214884">
        <w:rPr>
          <w:rStyle w:val="normaltextrun"/>
          <w:rFonts w:cstheme="minorHAnsi"/>
          <w:lang w:val="mi-NZ"/>
        </w:rPr>
        <w:t xml:space="preserve">splits these primordial periods into two </w:t>
      </w:r>
      <w:r w:rsidR="000E66AD">
        <w:rPr>
          <w:rStyle w:val="normaltextrun"/>
          <w:rFonts w:cstheme="minorHAnsi"/>
          <w:lang w:val="mi-NZ"/>
        </w:rPr>
        <w:t>different kinds of</w:t>
      </w:r>
      <w:r w:rsidRPr="00214884">
        <w:rPr>
          <w:rStyle w:val="normaltextrun"/>
          <w:rFonts w:cstheme="minorHAnsi"/>
          <w:lang w:val="mi-NZ"/>
        </w:rPr>
        <w:t xml:space="preserve"> groups, six before Papa was born and six after. So in this scenario, Papa wasn’t born at the end of Te Pō but about halfway through. The first six stages </w:t>
      </w:r>
      <w:r w:rsidR="00214884" w:rsidRPr="00214884">
        <w:rPr>
          <w:rStyle w:val="normaltextrun"/>
          <w:rFonts w:cstheme="minorHAnsi"/>
          <w:lang w:val="mi-NZ"/>
        </w:rPr>
        <w:t>are usually qualified with an adjective that means long, great or dark, essentially emphasising how a whole lot of nothing was going on. The second six stages were potentially when Papa was giving birth to her children, the atua</w:t>
      </w:r>
      <w:r w:rsidR="000E66AD">
        <w:rPr>
          <w:rStyle w:val="normaltextrun"/>
          <w:rFonts w:cstheme="minorHAnsi"/>
          <w:lang w:val="mi-NZ"/>
        </w:rPr>
        <w:t>, gods,</w:t>
      </w:r>
      <w:r w:rsidR="00214884" w:rsidRPr="00214884">
        <w:rPr>
          <w:rStyle w:val="normaltextrun"/>
          <w:rFonts w:cstheme="minorHAnsi"/>
          <w:lang w:val="mi-NZ"/>
        </w:rPr>
        <w:t xml:space="preserve"> like Tānemahuta, Tūmatauenga and all those guys. It is also around this period that Papa likely </w:t>
      </w:r>
      <w:r w:rsidR="00CB0836">
        <w:rPr>
          <w:rStyle w:val="normaltextrun"/>
          <w:rFonts w:cstheme="minorHAnsi"/>
          <w:lang w:val="mi-NZ"/>
        </w:rPr>
        <w:t>married</w:t>
      </w:r>
      <w:r w:rsidR="00214884" w:rsidRPr="00214884">
        <w:rPr>
          <w:rStyle w:val="normaltextrun"/>
          <w:rFonts w:cstheme="minorHAnsi"/>
          <w:lang w:val="mi-NZ"/>
        </w:rPr>
        <w:t xml:space="preserve"> Rangi, who was possibly born between a union </w:t>
      </w:r>
      <w:r w:rsidR="000E66AD">
        <w:rPr>
          <w:rStyle w:val="normaltextrun"/>
          <w:rFonts w:cstheme="minorHAnsi"/>
          <w:lang w:val="mi-NZ"/>
        </w:rPr>
        <w:t>of two personifications of natural processes,</w:t>
      </w:r>
      <w:r w:rsidR="00214884" w:rsidRPr="00214884">
        <w:rPr>
          <w:rStyle w:val="normaltextrun"/>
          <w:rFonts w:cstheme="minorHAnsi"/>
          <w:lang w:val="mi-NZ"/>
        </w:rPr>
        <w:t xml:space="preserve"> moisture and what seems to be the idea of vast expanse</w:t>
      </w:r>
      <w:r w:rsidR="000E66AD">
        <w:rPr>
          <w:rStyle w:val="normaltextrun"/>
          <w:rFonts w:cstheme="minorHAnsi"/>
          <w:lang w:val="mi-NZ"/>
        </w:rPr>
        <w:t>, which makes sense given that fairly accurately describes the sky</w:t>
      </w:r>
      <w:r w:rsidR="00214884" w:rsidRPr="00214884">
        <w:rPr>
          <w:rStyle w:val="normaltextrun"/>
          <w:rFonts w:cstheme="minorHAnsi"/>
          <w:lang w:val="mi-NZ"/>
        </w:rPr>
        <w:t>. Tied into this idea of birth and sexual union, A. W. Reed says that darkness is the female element whereas light is the male, and as such night is intrinsically related to women and pregnancy. When a woman is pregnant, it’s a deep connection to Papa and her gestation in the long nights before light entered the world.</w:t>
      </w:r>
      <w:r w:rsidR="002C4CBD" w:rsidRPr="002C4CBD">
        <w:rPr>
          <w:rStyle w:val="normaltextrun"/>
          <w:rFonts w:cstheme="minorHAnsi"/>
          <w:lang w:val="mi-NZ"/>
        </w:rPr>
        <w:t xml:space="preserve"> </w:t>
      </w:r>
      <w:r w:rsidR="009803F5">
        <w:rPr>
          <w:rStyle w:val="normaltextrun"/>
          <w:rFonts w:cstheme="minorHAnsi"/>
          <w:lang w:val="mi-NZ"/>
        </w:rPr>
        <w:t>A South Island version</w:t>
      </w:r>
      <w:r w:rsidR="002C4CBD" w:rsidRPr="002C4CBD">
        <w:rPr>
          <w:rStyle w:val="normaltextrun"/>
          <w:rFonts w:cstheme="minorHAnsi"/>
          <w:lang w:val="mi-NZ"/>
        </w:rPr>
        <w:t xml:space="preserve"> that we see is that Papa wasn’t married to Rangi, at least not initially. Some say that she married Tangaroa, god of the ocean, first and even gave birth to his child. Tangaroa then took the placenta to some distant</w:t>
      </w:r>
      <w:r w:rsidR="00CB0836">
        <w:rPr>
          <w:rStyle w:val="normaltextrun"/>
          <w:rFonts w:cstheme="minorHAnsi"/>
          <w:lang w:val="mi-NZ"/>
        </w:rPr>
        <w:t xml:space="preserve"> place</w:t>
      </w:r>
      <w:r w:rsidR="002C4CBD" w:rsidRPr="002C4CBD">
        <w:rPr>
          <w:rStyle w:val="normaltextrun"/>
          <w:rFonts w:cstheme="minorHAnsi"/>
          <w:lang w:val="mi-NZ"/>
        </w:rPr>
        <w:t xml:space="preserve"> and when he returned, his wife had essentially shacked up with Rangi and had already given birth to his children. As you might expect, Tangaroa was enraged and fought Rangi on a beach, resulting in the latter being pierced in the thighs by barbed spears, meaning the children Papa gave birth to after that were weak and sickly. Other versions say Tangaroa was Rangi’s uncle or perhaps his brother or peer, his relationship with the primordial lovers changes a bit in different stories but most tales </w:t>
      </w:r>
      <w:r w:rsidR="00CB0836">
        <w:rPr>
          <w:rStyle w:val="normaltextrun"/>
          <w:rFonts w:cstheme="minorHAnsi"/>
          <w:lang w:val="mi-NZ"/>
        </w:rPr>
        <w:t xml:space="preserve">you will hear </w:t>
      </w:r>
      <w:r w:rsidR="000E66AD">
        <w:rPr>
          <w:rStyle w:val="normaltextrun"/>
          <w:rFonts w:cstheme="minorHAnsi"/>
          <w:lang w:val="mi-NZ"/>
        </w:rPr>
        <w:t>nowadays</w:t>
      </w:r>
      <w:r w:rsidR="002C4CBD" w:rsidRPr="002C4CBD">
        <w:rPr>
          <w:rStyle w:val="normaltextrun"/>
          <w:rFonts w:cstheme="minorHAnsi"/>
          <w:lang w:val="mi-NZ"/>
        </w:rPr>
        <w:t xml:space="preserve"> say that he is their child. In the South Island version, Tānemahuta and the other children come to help Rangi after he is wounded on the beach. They try to pick up their father but were unable until Tāne managed to do it and placed him among the clouds, resting him on the sharp peaks of the mountains. This is probably an alternate version of the separation story that we are familiar with.</w:t>
      </w:r>
      <w:r w:rsidR="002C4CBD">
        <w:rPr>
          <w:rStyle w:val="normaltextrun"/>
          <w:rFonts w:cstheme="minorHAnsi"/>
          <w:lang w:val="mi-NZ"/>
        </w:rPr>
        <w:t xml:space="preserve"> Papa wasn’t the only one changing her partners though, some say that Rangi had multiple wives and children to them. </w:t>
      </w:r>
      <w:r w:rsidR="00EF205D">
        <w:rPr>
          <w:rStyle w:val="normaltextrun"/>
          <w:rFonts w:cstheme="minorHAnsi"/>
          <w:lang w:val="mi-NZ"/>
        </w:rPr>
        <w:t xml:space="preserve">Sometimes their </w:t>
      </w:r>
      <w:r w:rsidR="000E66AD">
        <w:rPr>
          <w:rStyle w:val="normaltextrun"/>
          <w:rFonts w:cstheme="minorHAnsi"/>
          <w:lang w:val="mi-NZ"/>
        </w:rPr>
        <w:t xml:space="preserve">main </w:t>
      </w:r>
      <w:r w:rsidR="00EF205D">
        <w:rPr>
          <w:rStyle w:val="normaltextrun"/>
          <w:rFonts w:cstheme="minorHAnsi"/>
          <w:lang w:val="mi-NZ"/>
        </w:rPr>
        <w:t>godly children are even attributed to these other wives or are said to be his grand</w:t>
      </w:r>
      <w:r w:rsidR="000E66AD">
        <w:rPr>
          <w:rStyle w:val="normaltextrun"/>
          <w:rFonts w:cstheme="minorHAnsi"/>
          <w:lang w:val="mi-NZ"/>
        </w:rPr>
        <w:t>kids</w:t>
      </w:r>
      <w:r w:rsidR="00EF205D">
        <w:rPr>
          <w:rStyle w:val="normaltextrun"/>
          <w:rFonts w:cstheme="minorHAnsi"/>
          <w:lang w:val="mi-NZ"/>
        </w:rPr>
        <w:t xml:space="preserve"> instead.</w:t>
      </w:r>
      <w:r w:rsidR="00CB0836">
        <w:rPr>
          <w:rStyle w:val="normaltextrun"/>
          <w:rFonts w:cstheme="minorHAnsi"/>
          <w:lang w:val="mi-NZ"/>
        </w:rPr>
        <w:t xml:space="preserve"> </w:t>
      </w:r>
      <w:r w:rsidR="002C4CBD">
        <w:rPr>
          <w:rStyle w:val="normaltextrun"/>
          <w:rFonts w:cstheme="minorHAnsi"/>
          <w:lang w:val="mi-NZ"/>
        </w:rPr>
        <w:t xml:space="preserve">As mentioned, Rangi and Papa are often seen as being the </w:t>
      </w:r>
      <w:r w:rsidR="000E66AD">
        <w:rPr>
          <w:rStyle w:val="normaltextrun"/>
          <w:rFonts w:cstheme="minorHAnsi"/>
          <w:lang w:val="mi-NZ"/>
        </w:rPr>
        <w:t>offspring</w:t>
      </w:r>
      <w:r w:rsidR="002C4CBD">
        <w:rPr>
          <w:rStyle w:val="normaltextrun"/>
          <w:rFonts w:cstheme="minorHAnsi"/>
          <w:lang w:val="mi-NZ"/>
        </w:rPr>
        <w:t xml:space="preserve"> of the previous steps of Te Pō, or perhaps some other gods within that period. Within this raises an interesting question, were these gods that spawned our world in someway indicitive of a previous world that no longer exists? There isn’t any other info on whether this idea was expanded in any way but it is an interesting concept.</w:t>
      </w:r>
    </w:p>
    <w:p w:rsidR="004C760C" w:rsidRDefault="00CB0836" w:rsidP="004C760C">
      <w:pPr>
        <w:rPr>
          <w:rStyle w:val="normaltextrun"/>
          <w:rFonts w:cstheme="minorHAnsi"/>
          <w:lang w:val="mi-NZ"/>
        </w:rPr>
      </w:pPr>
      <w:r w:rsidRPr="00CB0836">
        <w:rPr>
          <w:rStyle w:val="normaltextrun"/>
          <w:rFonts w:cstheme="minorHAnsi"/>
          <w:lang w:val="mi-NZ"/>
        </w:rPr>
        <w:t>From there the story most progresses as you have heard before. The six main children of Rangi and Papa feel squashed between the two lovers and want to do something about it. Tūmatauenga, god of war, proposes just killing them which everyone says is a terrible idea. Tānemahuta, god of the forests, offers the alternate solution of pushing them apart, which Tāwhirimātea, god of storms, doesn’t like but he gets outvoted. Everyone tri</w:t>
      </w:r>
      <w:r w:rsidR="004C760C" w:rsidRPr="004C760C">
        <w:rPr>
          <w:rStyle w:val="normaltextrun"/>
          <w:rFonts w:cstheme="minorHAnsi"/>
          <w:lang w:val="mi-NZ"/>
        </w:rPr>
        <w:t xml:space="preserve">es to push their parents apart </w:t>
      </w:r>
      <w:r w:rsidRPr="00CB0836">
        <w:rPr>
          <w:rStyle w:val="normaltextrun"/>
          <w:rFonts w:cstheme="minorHAnsi"/>
          <w:lang w:val="mi-NZ"/>
        </w:rPr>
        <w:t>but was unsuccessful until Tāne went last and managed to do it, propping Rangi up on four poles. These poles can be the four winds or the rays of the sun, depending on who you ask. Other stories say that Rangi was rolled over onto ropes while he was asleep and placed on a pole called Putūterangi which had ten joints, each joint becoming one of the ten heavens.</w:t>
      </w:r>
      <w:r w:rsidR="004C760C" w:rsidRPr="004C760C">
        <w:rPr>
          <w:rStyle w:val="normaltextrun"/>
          <w:rFonts w:cstheme="minorHAnsi"/>
          <w:lang w:val="mi-NZ"/>
        </w:rPr>
        <w:t xml:space="preserve"> We’ll get to that a bit later.</w:t>
      </w:r>
      <w:r w:rsidRPr="00CB0836">
        <w:rPr>
          <w:rStyle w:val="normaltextrun"/>
          <w:rFonts w:cstheme="minorHAnsi"/>
          <w:lang w:val="mi-NZ"/>
        </w:rPr>
        <w:t xml:space="preserve"> In all these stories Tāne is helped by his brother Pāia, who carries Rangi on his back to the poles and acts as tohunga by reciting </w:t>
      </w:r>
      <w:r w:rsidRPr="00CB0836">
        <w:rPr>
          <w:rStyle w:val="normaltextrun"/>
          <w:rFonts w:cstheme="minorHAnsi"/>
          <w:lang w:val="mi-NZ"/>
        </w:rPr>
        <w:lastRenderedPageBreak/>
        <w:t>karakia</w:t>
      </w:r>
      <w:r w:rsidR="000E66AD">
        <w:rPr>
          <w:rStyle w:val="normaltextrun"/>
          <w:rFonts w:cstheme="minorHAnsi"/>
          <w:lang w:val="mi-NZ"/>
        </w:rPr>
        <w:t xml:space="preserve">. </w:t>
      </w:r>
      <w:r w:rsidRPr="00CB0836">
        <w:rPr>
          <w:rStyle w:val="normaltextrun"/>
          <w:rFonts w:cstheme="minorHAnsi"/>
          <w:lang w:val="mi-NZ"/>
        </w:rPr>
        <w:t>Once Rangi was up, light entered the world, possibly for the first time. Tāne also received the name Tānewhirinaki, Tāne the buttress, for this deed.</w:t>
      </w:r>
      <w:r w:rsidR="004C760C" w:rsidRPr="004C760C">
        <w:rPr>
          <w:rStyle w:val="normaltextrun"/>
          <w:rFonts w:cstheme="minorHAnsi"/>
          <w:lang w:val="mi-NZ"/>
        </w:rPr>
        <w:t xml:space="preserve"> Once separated, Rangi and Papa grieved for each other, which is seen as the rain and mists respectively. Given he was against the whole thing, Tāwhirimātea went up into Rangi’s embrace and essentially plotted </w:t>
      </w:r>
      <w:r w:rsidR="004C760C">
        <w:rPr>
          <w:rStyle w:val="normaltextrun"/>
          <w:rFonts w:cstheme="minorHAnsi"/>
          <w:lang w:val="mi-NZ"/>
        </w:rPr>
        <w:t>revenge with his father.</w:t>
      </w:r>
    </w:p>
    <w:p w:rsidR="004C760C" w:rsidRDefault="004C760C" w:rsidP="004C760C">
      <w:pPr>
        <w:rPr>
          <w:rStyle w:val="normaltextrun"/>
          <w:rFonts w:cstheme="minorHAnsi"/>
          <w:lang w:val="mi-NZ"/>
        </w:rPr>
      </w:pPr>
      <w:r>
        <w:rPr>
          <w:rStyle w:val="normaltextrun"/>
          <w:rFonts w:cstheme="minorHAnsi"/>
          <w:lang w:val="mi-NZ"/>
        </w:rPr>
        <w:t xml:space="preserve">Here is probably a good opportunity to introduce, what I’m calling, the Big Six. Or perhaps it is better to say reintroduce since we have seen them a lot throughout the podcast. These are the six main </w:t>
      </w:r>
      <w:r w:rsidR="00D50B2E">
        <w:rPr>
          <w:rStyle w:val="normaltextrun"/>
          <w:rFonts w:cstheme="minorHAnsi"/>
          <w:lang w:val="mi-NZ"/>
        </w:rPr>
        <w:t>atua</w:t>
      </w:r>
      <w:r>
        <w:rPr>
          <w:rStyle w:val="normaltextrun"/>
          <w:rFonts w:cstheme="minorHAnsi"/>
          <w:lang w:val="mi-NZ"/>
        </w:rPr>
        <w:t xml:space="preserve"> of the Māori pantheon</w:t>
      </w:r>
      <w:r w:rsidR="0034305B">
        <w:rPr>
          <w:rStyle w:val="normaltextrun"/>
          <w:rFonts w:cstheme="minorHAnsi"/>
          <w:lang w:val="mi-NZ"/>
        </w:rPr>
        <w:t>, if you exclude Rangi and Papa.</w:t>
      </w:r>
      <w:r>
        <w:rPr>
          <w:rStyle w:val="normaltextrun"/>
          <w:rFonts w:cstheme="minorHAnsi"/>
          <w:lang w:val="mi-NZ"/>
        </w:rPr>
        <w:t xml:space="preserve"> </w:t>
      </w:r>
      <w:r w:rsidR="0034305B">
        <w:rPr>
          <w:rStyle w:val="normaltextrun"/>
          <w:rFonts w:cstheme="minorHAnsi"/>
          <w:lang w:val="mi-NZ"/>
        </w:rPr>
        <w:t>Y</w:t>
      </w:r>
      <w:r>
        <w:rPr>
          <w:rStyle w:val="normaltextrun"/>
          <w:rFonts w:cstheme="minorHAnsi"/>
          <w:lang w:val="mi-NZ"/>
        </w:rPr>
        <w:t>ou may see some sources refer to them as departmental gods, on account of the fact that they have one large department that they</w:t>
      </w:r>
      <w:r w:rsidR="0034305B">
        <w:rPr>
          <w:rStyle w:val="normaltextrun"/>
          <w:rFonts w:cstheme="minorHAnsi"/>
          <w:lang w:val="mi-NZ"/>
        </w:rPr>
        <w:t xml:space="preserve"> take care of or control</w:t>
      </w:r>
      <w:r>
        <w:rPr>
          <w:rStyle w:val="normaltextrun"/>
          <w:rFonts w:cstheme="minorHAnsi"/>
          <w:lang w:val="mi-NZ"/>
        </w:rPr>
        <w:t xml:space="preserve">. These guys, cause they are all men, aren’t just the Olympians or Aesir of their day, this is more like the Zeus, Hades and Posiden. There are other gods besides these guys but this is the absolute cream of the crop. Well, except </w:t>
      </w:r>
      <w:r w:rsidR="00E806BD">
        <w:rPr>
          <w:rStyle w:val="normaltextrun"/>
          <w:rFonts w:cstheme="minorHAnsi"/>
          <w:lang w:val="mi-NZ"/>
        </w:rPr>
        <w:t>two</w:t>
      </w:r>
      <w:r>
        <w:rPr>
          <w:rStyle w:val="normaltextrun"/>
          <w:rFonts w:cstheme="minorHAnsi"/>
          <w:lang w:val="mi-NZ"/>
        </w:rPr>
        <w:t xml:space="preserve"> but we will save </w:t>
      </w:r>
      <w:r w:rsidR="00E806BD">
        <w:rPr>
          <w:rStyle w:val="normaltextrun"/>
          <w:rFonts w:cstheme="minorHAnsi"/>
          <w:lang w:val="mi-NZ"/>
        </w:rPr>
        <w:t>them</w:t>
      </w:r>
      <w:r>
        <w:rPr>
          <w:rStyle w:val="normaltextrun"/>
          <w:rFonts w:cstheme="minorHAnsi"/>
          <w:lang w:val="mi-NZ"/>
        </w:rPr>
        <w:t xml:space="preserve"> for later. So here</w:t>
      </w:r>
      <w:r w:rsidR="0034305B">
        <w:rPr>
          <w:rStyle w:val="normaltextrun"/>
          <w:rFonts w:cstheme="minorHAnsi"/>
          <w:lang w:val="mi-NZ"/>
        </w:rPr>
        <w:t xml:space="preserve"> are</w:t>
      </w:r>
      <w:r>
        <w:rPr>
          <w:rStyle w:val="normaltextrun"/>
          <w:rFonts w:cstheme="minorHAnsi"/>
          <w:lang w:val="mi-NZ"/>
        </w:rPr>
        <w:t xml:space="preserve"> the Big Six in ascending order of importance</w:t>
      </w:r>
      <w:r w:rsidR="0034305B">
        <w:rPr>
          <w:rStyle w:val="normaltextrun"/>
          <w:rFonts w:cstheme="minorHAnsi"/>
          <w:lang w:val="mi-NZ"/>
        </w:rPr>
        <w:t>.</w:t>
      </w:r>
    </w:p>
    <w:p w:rsidR="0034305B" w:rsidRPr="0034305B" w:rsidRDefault="0034305B" w:rsidP="0034305B">
      <w:pPr>
        <w:rPr>
          <w:rStyle w:val="normaltextrun"/>
          <w:rFonts w:cstheme="minorHAnsi"/>
          <w:lang w:val="mi-NZ"/>
        </w:rPr>
      </w:pPr>
      <w:r>
        <w:rPr>
          <w:rStyle w:val="normaltextrun"/>
          <w:rFonts w:cstheme="minorHAnsi"/>
          <w:lang w:val="mi-NZ"/>
        </w:rPr>
        <w:t>Tāwhirimātea sits at the bottom of the ladder because, as we will see, he gets into a war with some of his brothers and continually tries to fight them and their offspring to this day</w:t>
      </w:r>
      <w:r w:rsidR="00E806BD">
        <w:rPr>
          <w:rStyle w:val="normaltextrun"/>
          <w:rFonts w:cstheme="minorHAnsi"/>
          <w:lang w:val="mi-NZ"/>
        </w:rPr>
        <w:t>. One of those offspring being us humans</w:t>
      </w:r>
      <w:r>
        <w:rPr>
          <w:rStyle w:val="normaltextrun"/>
          <w:rFonts w:cstheme="minorHAnsi"/>
          <w:lang w:val="mi-NZ"/>
        </w:rPr>
        <w:t xml:space="preserve">. He is the </w:t>
      </w:r>
      <w:r w:rsidR="00D50B2E">
        <w:rPr>
          <w:rStyle w:val="normaltextrun"/>
          <w:rFonts w:cstheme="minorHAnsi"/>
          <w:lang w:val="mi-NZ"/>
        </w:rPr>
        <w:t>atua</w:t>
      </w:r>
      <w:r>
        <w:rPr>
          <w:rStyle w:val="normaltextrun"/>
          <w:rFonts w:cstheme="minorHAnsi"/>
          <w:lang w:val="mi-NZ"/>
        </w:rPr>
        <w:t xml:space="preserve"> of winds and storms so you can probably see why he ranks fairly low on the list and although he isn’t the only wind or rain god in the pantheon, he is the most powerful/most important due to his association with Rangi and Papa. </w:t>
      </w:r>
      <w:r w:rsidRPr="0034305B">
        <w:rPr>
          <w:rStyle w:val="normaltextrun"/>
          <w:rFonts w:cstheme="minorHAnsi"/>
          <w:lang w:val="mi-NZ"/>
        </w:rPr>
        <w:t xml:space="preserve"> Additionally, </w:t>
      </w:r>
      <w:r>
        <w:rPr>
          <w:rStyle w:val="normaltextrun"/>
          <w:rFonts w:cstheme="minorHAnsi"/>
          <w:lang w:val="mi-NZ"/>
        </w:rPr>
        <w:t>h</w:t>
      </w:r>
      <w:r w:rsidRPr="0034305B">
        <w:rPr>
          <w:rStyle w:val="normaltextrun"/>
          <w:rFonts w:cstheme="minorHAnsi"/>
          <w:lang w:val="mi-NZ"/>
        </w:rPr>
        <w:t>e is the source of all wind and possibly air in the world and he fathered many of the forces of nature, like wind, rain, snow, ice, frost, hail, mist, clouds and so on. The windy personifications were often said to be living in the first two heavens, whereas the wet ones, like rain or mist, were said to live with Hinemoana, the woman of the seas. As you may have gathered in the story about the separation, Tāwhirim</w:t>
      </w:r>
      <w:r w:rsidR="00E806BD">
        <w:rPr>
          <w:rStyle w:val="normaltextrun"/>
          <w:rFonts w:cstheme="minorHAnsi"/>
          <w:lang w:val="mi-NZ"/>
        </w:rPr>
        <w:t>ā</w:t>
      </w:r>
      <w:r w:rsidRPr="0034305B">
        <w:rPr>
          <w:rStyle w:val="normaltextrun"/>
          <w:rFonts w:cstheme="minorHAnsi"/>
          <w:lang w:val="mi-NZ"/>
        </w:rPr>
        <w:t>tea didn’t just oppose it, he actually aligned himself with Rangi so a lot of the subsequent conflict that occurred was actually done with Rangi’s help and blessing.</w:t>
      </w:r>
    </w:p>
    <w:p w:rsidR="0034305B" w:rsidRPr="00BF1CD3" w:rsidRDefault="0034305B" w:rsidP="004C760C">
      <w:pPr>
        <w:rPr>
          <w:rStyle w:val="normaltextrun"/>
          <w:rFonts w:cstheme="minorHAnsi"/>
          <w:lang w:val="mi-NZ"/>
        </w:rPr>
      </w:pPr>
      <w:r>
        <w:rPr>
          <w:rStyle w:val="normaltextrun"/>
          <w:rFonts w:cstheme="minorHAnsi"/>
          <w:lang w:val="mi-NZ"/>
        </w:rPr>
        <w:t>Next up in</w:t>
      </w:r>
      <w:r w:rsidR="00D50B2E">
        <w:rPr>
          <w:rStyle w:val="normaltextrun"/>
          <w:rFonts w:cstheme="minorHAnsi"/>
          <w:lang w:val="mi-NZ"/>
        </w:rPr>
        <w:t xml:space="preserve"> the</w:t>
      </w:r>
      <w:r>
        <w:rPr>
          <w:rStyle w:val="normaltextrun"/>
          <w:rFonts w:cstheme="minorHAnsi"/>
          <w:lang w:val="mi-NZ"/>
        </w:rPr>
        <w:t xml:space="preserve"> heirachy was Haumiatikitiki or Haumiatiketike or just Haumia. </w:t>
      </w:r>
      <w:r w:rsidR="00D50B2E">
        <w:rPr>
          <w:rStyle w:val="normaltextrun"/>
          <w:rFonts w:cstheme="minorHAnsi"/>
          <w:lang w:val="mi-NZ"/>
        </w:rPr>
        <w:t xml:space="preserve">He is the </w:t>
      </w:r>
      <w:r w:rsidR="00747654">
        <w:rPr>
          <w:rStyle w:val="normaltextrun"/>
          <w:rFonts w:cstheme="minorHAnsi"/>
          <w:lang w:val="mi-NZ"/>
        </w:rPr>
        <w:t>atua</w:t>
      </w:r>
      <w:r w:rsidR="00D50B2E">
        <w:rPr>
          <w:rStyle w:val="normaltextrun"/>
          <w:rFonts w:cstheme="minorHAnsi"/>
          <w:lang w:val="mi-NZ"/>
        </w:rPr>
        <w:t xml:space="preserve"> of uncultivated food, so the food foraged in the bush like aruhe or karaka. However, his department is kinda interesting since Tānemahuta, who is atua of the forests, would seem to have laid claim to everything within the bush, especially since Tāne is seen more often as a god of fertility than Haumia is, even though the latter is much more obviously tied to life sustaining food than the former. So although you often see Haumia being called the god of uncultivated food the reality is he is more like the atua of </w:t>
      </w:r>
      <w:r w:rsidR="00E806BD">
        <w:rPr>
          <w:rStyle w:val="normaltextrun"/>
          <w:rFonts w:cstheme="minorHAnsi"/>
          <w:lang w:val="mi-NZ"/>
        </w:rPr>
        <w:t xml:space="preserve">just </w:t>
      </w:r>
      <w:r w:rsidR="00D50B2E">
        <w:rPr>
          <w:rStyle w:val="normaltextrun"/>
          <w:rFonts w:cstheme="minorHAnsi"/>
          <w:lang w:val="mi-NZ"/>
        </w:rPr>
        <w:t xml:space="preserve">aruhe and in fact is sometimes seen as a personification of that specific plant. </w:t>
      </w:r>
      <w:r w:rsidR="00D50B2E" w:rsidRPr="00BF1CD3">
        <w:rPr>
          <w:rStyle w:val="normaltextrun"/>
          <w:rFonts w:cstheme="minorHAnsi"/>
          <w:lang w:val="mi-NZ"/>
        </w:rPr>
        <w:t> It seems odd then that a single plant would require an entire departmental god, especially when Haumia has</w:t>
      </w:r>
      <w:r w:rsidR="00E806BD">
        <w:rPr>
          <w:rStyle w:val="normaltextrun"/>
          <w:rFonts w:cstheme="minorHAnsi"/>
          <w:lang w:val="mi-NZ"/>
        </w:rPr>
        <w:t xml:space="preserve"> a</w:t>
      </w:r>
      <w:r w:rsidR="00D50B2E" w:rsidRPr="00BF1CD3">
        <w:rPr>
          <w:rStyle w:val="normaltextrun"/>
          <w:rFonts w:cstheme="minorHAnsi"/>
          <w:lang w:val="mi-NZ"/>
        </w:rPr>
        <w:t xml:space="preserve"> much a wider demesne </w:t>
      </w:r>
      <w:r w:rsidR="00E806BD">
        <w:rPr>
          <w:rStyle w:val="normaltextrun"/>
          <w:rFonts w:cstheme="minorHAnsi"/>
          <w:lang w:val="mi-NZ"/>
        </w:rPr>
        <w:t>with other cultures in the</w:t>
      </w:r>
      <w:r w:rsidR="00D50B2E" w:rsidRPr="00BF1CD3">
        <w:rPr>
          <w:rStyle w:val="normaltextrun"/>
          <w:rFonts w:cstheme="minorHAnsi"/>
          <w:lang w:val="mi-NZ"/>
        </w:rPr>
        <w:t xml:space="preserve"> Pacific</w:t>
      </w:r>
      <w:r w:rsidR="00E806BD">
        <w:rPr>
          <w:rStyle w:val="normaltextrun"/>
          <w:rFonts w:cstheme="minorHAnsi"/>
          <w:lang w:val="mi-NZ"/>
        </w:rPr>
        <w:t xml:space="preserve"> </w:t>
      </w:r>
      <w:r w:rsidR="00D50B2E" w:rsidRPr="00BF1CD3">
        <w:rPr>
          <w:rStyle w:val="normaltextrun"/>
          <w:rFonts w:cstheme="minorHAnsi"/>
          <w:lang w:val="mi-NZ"/>
        </w:rPr>
        <w:t>but given the importance of aruhe to the survival of Māori when they arrived in Aotearoa, maybe it isn’t that surprising that they held it in high regard.</w:t>
      </w:r>
      <w:r w:rsidR="001E1B5F" w:rsidRPr="00BF1CD3">
        <w:rPr>
          <w:rStyle w:val="normaltextrun"/>
          <w:rFonts w:cstheme="minorHAnsi"/>
          <w:lang w:val="mi-NZ"/>
        </w:rPr>
        <w:t xml:space="preserve"> If you want to hear more about aruhe you can listen to episode 52.</w:t>
      </w:r>
      <w:r w:rsidR="009803F5">
        <w:rPr>
          <w:rStyle w:val="normaltextrun"/>
          <w:rFonts w:cstheme="minorHAnsi"/>
          <w:lang w:val="mi-NZ"/>
        </w:rPr>
        <w:t xml:space="preserve"> It should also be noted that those of the Takitimu waka don’t consider Haumia as one of Rangi and Papa’s children.</w:t>
      </w:r>
    </w:p>
    <w:p w:rsidR="001E1B5F" w:rsidRPr="00BF1CD3" w:rsidRDefault="00D50B2E" w:rsidP="00BF1CD3">
      <w:pPr>
        <w:rPr>
          <w:rStyle w:val="normaltextrun"/>
          <w:rFonts w:cstheme="minorHAnsi"/>
          <w:lang w:val="mi-NZ"/>
        </w:rPr>
      </w:pPr>
      <w:r w:rsidRPr="00BF1CD3">
        <w:rPr>
          <w:rStyle w:val="normaltextrun"/>
          <w:rFonts w:cstheme="minorHAnsi"/>
          <w:lang w:val="mi-NZ"/>
        </w:rPr>
        <w:t xml:space="preserve">Above Haumia was a fairly similar and yet very different atua, </w:t>
      </w:r>
      <w:r w:rsidR="001E1B5F" w:rsidRPr="00BF1CD3">
        <w:rPr>
          <w:rStyle w:val="normaltextrun"/>
          <w:rFonts w:cstheme="minorHAnsi"/>
          <w:lang w:val="mi-NZ"/>
        </w:rPr>
        <w:t xml:space="preserve">Rongomaraeroa or as you may have heard me call him in the past, </w:t>
      </w:r>
      <w:r w:rsidRPr="00BF1CD3">
        <w:rPr>
          <w:rStyle w:val="normaltextrun"/>
          <w:rFonts w:cstheme="minorHAnsi"/>
          <w:lang w:val="mi-NZ"/>
        </w:rPr>
        <w:t>Rongomāt</w:t>
      </w:r>
      <w:r w:rsidR="00BF1CD3">
        <w:rPr>
          <w:rStyle w:val="normaltextrun"/>
          <w:rFonts w:cstheme="minorHAnsi"/>
          <w:lang w:val="mi-NZ"/>
        </w:rPr>
        <w:t>ā</w:t>
      </w:r>
      <w:r w:rsidRPr="00BF1CD3">
        <w:rPr>
          <w:rStyle w:val="normaltextrun"/>
          <w:rFonts w:cstheme="minorHAnsi"/>
          <w:lang w:val="mi-NZ"/>
        </w:rPr>
        <w:t>ne</w:t>
      </w:r>
      <w:r w:rsidR="001E1B5F" w:rsidRPr="00BF1CD3">
        <w:rPr>
          <w:rStyle w:val="normaltextrun"/>
          <w:rFonts w:cstheme="minorHAnsi"/>
          <w:lang w:val="mi-NZ"/>
        </w:rPr>
        <w:t xml:space="preserve"> or just Rongo. Rongo is the atua of cultivated food, so taro, yams, hue and most importantly, kūmara, as well as the general idea of the fertility around those plants. However, Rongo is a bit weird in that his department as actually very wide, as are the names he goes by, so sometimes it can be difficult to trace his equivelents throughout the Pacific. He is sometimes associated with the moon, though this may be a European mistake but in general he is also known as the god of peace and </w:t>
      </w:r>
      <w:r w:rsidR="00011066">
        <w:rPr>
          <w:rStyle w:val="normaltextrun"/>
          <w:rFonts w:cstheme="minorHAnsi"/>
          <w:lang w:val="mi-NZ"/>
        </w:rPr>
        <w:t>manākitanga, hospitality</w:t>
      </w:r>
      <w:r w:rsidR="001E1B5F" w:rsidRPr="00BF1CD3">
        <w:rPr>
          <w:rStyle w:val="normaltextrun"/>
          <w:rFonts w:cstheme="minorHAnsi"/>
          <w:lang w:val="mi-NZ"/>
        </w:rPr>
        <w:t>, which kinda makes sense. You don’t do planting or having feasts in war time, it’s usually easier to do those things when you aren’t worried about a patu to the face. What makes Rongo kinda weird though is that, depending on who you ask, he has a bit of a</w:t>
      </w:r>
      <w:r w:rsidR="00BF1CD3">
        <w:rPr>
          <w:rStyle w:val="normaltextrun"/>
          <w:rFonts w:cstheme="minorHAnsi"/>
          <w:lang w:val="mi-NZ"/>
        </w:rPr>
        <w:t xml:space="preserve"> unique </w:t>
      </w:r>
      <w:r w:rsidR="001E1B5F" w:rsidRPr="00BF1CD3">
        <w:rPr>
          <w:rStyle w:val="normaltextrun"/>
          <w:rFonts w:cstheme="minorHAnsi"/>
          <w:lang w:val="mi-NZ"/>
        </w:rPr>
        <w:t>relationship with Tūmatauenga</w:t>
      </w:r>
      <w:r w:rsidR="00BF1CD3">
        <w:rPr>
          <w:rStyle w:val="normaltextrun"/>
          <w:rFonts w:cstheme="minorHAnsi"/>
          <w:lang w:val="mi-NZ"/>
        </w:rPr>
        <w:t xml:space="preserve"> </w:t>
      </w:r>
      <w:r w:rsidR="001E1B5F" w:rsidRPr="00BF1CD3">
        <w:rPr>
          <w:rStyle w:val="normaltextrun"/>
          <w:rFonts w:cstheme="minorHAnsi"/>
          <w:lang w:val="mi-NZ"/>
        </w:rPr>
        <w:t xml:space="preserve">where sometimes they are allied </w:t>
      </w:r>
      <w:r w:rsidR="001E1B5F" w:rsidRPr="00BF1CD3">
        <w:rPr>
          <w:rStyle w:val="normaltextrun"/>
          <w:rFonts w:cstheme="minorHAnsi"/>
          <w:lang w:val="mi-NZ"/>
        </w:rPr>
        <w:lastRenderedPageBreak/>
        <w:t>against</w:t>
      </w:r>
      <w:r w:rsidR="00E806BD">
        <w:rPr>
          <w:rStyle w:val="normaltextrun"/>
          <w:rFonts w:cstheme="minorHAnsi"/>
          <w:lang w:val="mi-NZ"/>
        </w:rPr>
        <w:t xml:space="preserve"> other</w:t>
      </w:r>
      <w:r w:rsidR="001E1B5F" w:rsidRPr="00BF1CD3">
        <w:rPr>
          <w:rStyle w:val="normaltextrun"/>
          <w:rFonts w:cstheme="minorHAnsi"/>
          <w:lang w:val="mi-NZ"/>
        </w:rPr>
        <w:t xml:space="preserve"> gods and other times they are fighting each other, usually with Tū killing Rongo before cooking and eating him, Rongo himself being symbolic of a kūmara.</w:t>
      </w:r>
      <w:r w:rsidR="0062617B">
        <w:rPr>
          <w:rStyle w:val="normaltextrun"/>
          <w:rFonts w:cstheme="minorHAnsi"/>
          <w:lang w:val="mi-NZ"/>
        </w:rPr>
        <w:t xml:space="preserve"> You can hear more about Rongo’s demesne in episodes </w:t>
      </w:r>
      <w:r w:rsidR="00AC1F7E">
        <w:rPr>
          <w:rStyle w:val="normaltextrun"/>
          <w:rFonts w:cstheme="minorHAnsi"/>
          <w:lang w:val="mi-NZ"/>
        </w:rPr>
        <w:t>47-50.</w:t>
      </w:r>
    </w:p>
    <w:p w:rsidR="00AC1F7E" w:rsidRPr="00AC1F7E" w:rsidRDefault="0062617B" w:rsidP="00AC1F7E">
      <w:pPr>
        <w:rPr>
          <w:rStyle w:val="normaltextrun"/>
          <w:rFonts w:cstheme="minorHAnsi"/>
          <w:lang w:val="mi-NZ"/>
        </w:rPr>
      </w:pPr>
      <w:r>
        <w:rPr>
          <w:rStyle w:val="normaltextrun"/>
          <w:rFonts w:cstheme="minorHAnsi"/>
          <w:lang w:val="mi-NZ"/>
        </w:rPr>
        <w:t xml:space="preserve">Tūmatauenga is the third most important diety which is interesting for </w:t>
      </w:r>
      <w:r w:rsidR="00E806BD">
        <w:rPr>
          <w:rStyle w:val="normaltextrun"/>
          <w:rFonts w:cstheme="minorHAnsi"/>
          <w:lang w:val="mi-NZ"/>
        </w:rPr>
        <w:t>a couple of</w:t>
      </w:r>
      <w:r>
        <w:rPr>
          <w:rStyle w:val="normaltextrun"/>
          <w:rFonts w:cstheme="minorHAnsi"/>
          <w:lang w:val="mi-NZ"/>
        </w:rPr>
        <w:t xml:space="preserve"> reasons. The first is that he is quite high up on the list as he is the creator of men, again slightly depending on who you ask, so the fact that he would be fairly important makes sense. The other is that</w:t>
      </w:r>
      <w:r w:rsidR="00E806BD">
        <w:rPr>
          <w:rStyle w:val="normaltextrun"/>
          <w:rFonts w:cstheme="minorHAnsi"/>
          <w:lang w:val="mi-NZ"/>
        </w:rPr>
        <w:t>,</w:t>
      </w:r>
      <w:r>
        <w:rPr>
          <w:rStyle w:val="normaltextrun"/>
          <w:rFonts w:cstheme="minorHAnsi"/>
          <w:lang w:val="mi-NZ"/>
        </w:rPr>
        <w:t xml:space="preserve"> contrary to some popular belief, he is not at the top of the list being that he is the atua of war, showing that this was not the most important concept to Māori, they actually ranked the two most life giving evironments higher than him.</w:t>
      </w:r>
      <w:r w:rsidRPr="00AC1F7E">
        <w:rPr>
          <w:rStyle w:val="normaltextrun"/>
          <w:rFonts w:cstheme="minorHAnsi"/>
          <w:lang w:val="mi-NZ"/>
        </w:rPr>
        <w:t> In fact, what you find is that he doesn’t actually appear in a lot of stories</w:t>
      </w:r>
      <w:r w:rsidR="00E806BD">
        <w:rPr>
          <w:rStyle w:val="normaltextrun"/>
          <w:rFonts w:cstheme="minorHAnsi"/>
          <w:lang w:val="mi-NZ"/>
        </w:rPr>
        <w:t>,</w:t>
      </w:r>
      <w:r w:rsidRPr="00AC1F7E">
        <w:rPr>
          <w:rStyle w:val="normaltextrun"/>
          <w:rFonts w:cstheme="minorHAnsi"/>
          <w:lang w:val="mi-NZ"/>
        </w:rPr>
        <w:t xml:space="preserve"> which is a good indication that Māori society wasn’t totally war-like, especially since he is sometimes regarded as being part of the reason evil was in the world. So it’s unlikely that a culture would want to align themselves too heavily with a deity like that. Interestingly, when the wind blows, it is sometimes taken to be a sign of his presence which may be related to the story of him standing strong against Tāwhirimātea’s winds.</w:t>
      </w:r>
      <w:r w:rsidR="00011066">
        <w:rPr>
          <w:rStyle w:val="normaltextrun"/>
          <w:rFonts w:cstheme="minorHAnsi"/>
          <w:lang w:val="mi-NZ"/>
        </w:rPr>
        <w:t xml:space="preserve"> It is also possible that Tū has a connection to the setting sun related to his connection with death.</w:t>
      </w:r>
    </w:p>
    <w:p w:rsidR="00AC1F7E" w:rsidRPr="00AC1F7E" w:rsidRDefault="00AC1F7E" w:rsidP="00AC1F7E">
      <w:pPr>
        <w:rPr>
          <w:rStyle w:val="normaltextrun"/>
          <w:rFonts w:cstheme="minorHAnsi"/>
          <w:lang w:val="mi-NZ"/>
        </w:rPr>
      </w:pPr>
      <w:r>
        <w:rPr>
          <w:rStyle w:val="normaltextrun"/>
          <w:rFonts w:cstheme="minorHAnsi"/>
          <w:lang w:val="mi-NZ"/>
        </w:rPr>
        <w:t>In the number two slot is Tangaroa, atua of the oceans. His place on the ladder also makes sense given</w:t>
      </w:r>
      <w:r w:rsidR="00747654">
        <w:rPr>
          <w:rStyle w:val="normaltextrun"/>
          <w:rFonts w:cstheme="minorHAnsi"/>
          <w:lang w:val="mi-NZ"/>
        </w:rPr>
        <w:t xml:space="preserve"> how a</w:t>
      </w:r>
      <w:r>
        <w:rPr>
          <w:rStyle w:val="normaltextrun"/>
          <w:rFonts w:cstheme="minorHAnsi"/>
          <w:lang w:val="mi-NZ"/>
        </w:rPr>
        <w:t xml:space="preserve"> siginifcant part of life the ocean played when Māori lived in East Polynesia</w:t>
      </w:r>
      <w:r w:rsidR="009803F5">
        <w:rPr>
          <w:rStyle w:val="normaltextrun"/>
          <w:rFonts w:cstheme="minorHAnsi"/>
          <w:lang w:val="mi-NZ"/>
        </w:rPr>
        <w:t>.</w:t>
      </w:r>
      <w:r>
        <w:rPr>
          <w:rStyle w:val="normaltextrun"/>
          <w:rFonts w:cstheme="minorHAnsi"/>
          <w:lang w:val="mi-NZ"/>
        </w:rPr>
        <w:t xml:space="preserve"> It was important for food, recreation and not to mention it was how Māori got to Aotearoa in the first place. As such Tangaroa’s importance is soldified in his close relationship to Rangi and Papa as husband, brother, son, peer and finally child.</w:t>
      </w:r>
      <w:r w:rsidRPr="00AC1F7E">
        <w:rPr>
          <w:rStyle w:val="normaltextrun"/>
          <w:rFonts w:cstheme="minorHAnsi"/>
          <w:lang w:val="mi-NZ"/>
        </w:rPr>
        <w:t xml:space="preserve"> He was also said to be the ruler of land and sea before Tāne took the former off him. His slight demotion in favour of Tāne may reflect the lower importance of voyaging in Māori society compared to that of when they were in the tropics. The Pacific </w:t>
      </w:r>
      <w:r w:rsidR="00747654">
        <w:rPr>
          <w:rStyle w:val="normaltextrun"/>
          <w:rFonts w:cstheme="minorHAnsi"/>
          <w:lang w:val="mi-NZ"/>
        </w:rPr>
        <w:t xml:space="preserve">Ocean </w:t>
      </w:r>
      <w:r w:rsidRPr="00AC1F7E">
        <w:rPr>
          <w:rStyle w:val="normaltextrun"/>
          <w:rFonts w:cstheme="minorHAnsi"/>
          <w:lang w:val="mi-NZ"/>
        </w:rPr>
        <w:t xml:space="preserve">was everywhere and very important when Māori were living in Hawaiki, again, it was used for travel, recreation and food. In Māori society the land they were on was </w:t>
      </w:r>
      <w:r w:rsidR="00747654">
        <w:rPr>
          <w:rStyle w:val="normaltextrun"/>
          <w:rFonts w:cstheme="minorHAnsi"/>
          <w:lang w:val="mi-NZ"/>
        </w:rPr>
        <w:t xml:space="preserve">much </w:t>
      </w:r>
      <w:r w:rsidRPr="00AC1F7E">
        <w:rPr>
          <w:rStyle w:val="normaltextrun"/>
          <w:rFonts w:cstheme="minorHAnsi"/>
          <w:lang w:val="mi-NZ"/>
        </w:rPr>
        <w:t>bigger and as such the sea played a lesser, but still important, role in their life.</w:t>
      </w:r>
      <w:r w:rsidR="009803F5">
        <w:rPr>
          <w:rStyle w:val="normaltextrun"/>
          <w:rFonts w:cstheme="minorHAnsi"/>
          <w:lang w:val="mi-NZ"/>
        </w:rPr>
        <w:t xml:space="preserve"> In the rest of the Pacific though, Tangaroa is an extremely important god, sometimes being considered the creator of the world and is possibly one of the oldest gods Māori have.</w:t>
      </w:r>
      <w:r w:rsidR="006404D6">
        <w:rPr>
          <w:rStyle w:val="normaltextrun"/>
          <w:rFonts w:cstheme="minorHAnsi"/>
          <w:lang w:val="mi-NZ"/>
        </w:rPr>
        <w:t xml:space="preserve"> On top of all this, he has an interesting relationship in that he doesn’t seem to fully command dominion over the </w:t>
      </w:r>
      <w:r w:rsidR="00747654">
        <w:rPr>
          <w:rStyle w:val="normaltextrun"/>
          <w:rFonts w:cstheme="minorHAnsi"/>
          <w:lang w:val="mi-NZ"/>
        </w:rPr>
        <w:t>sea</w:t>
      </w:r>
      <w:r w:rsidR="006404D6">
        <w:rPr>
          <w:rStyle w:val="normaltextrun"/>
          <w:rFonts w:cstheme="minorHAnsi"/>
          <w:lang w:val="mi-NZ"/>
        </w:rPr>
        <w:t xml:space="preserve">, other gods like Kiwa and Hinemoana share </w:t>
      </w:r>
      <w:r w:rsidR="00747654">
        <w:rPr>
          <w:rStyle w:val="normaltextrun"/>
          <w:rFonts w:cstheme="minorHAnsi"/>
          <w:lang w:val="mi-NZ"/>
        </w:rPr>
        <w:t>it</w:t>
      </w:r>
      <w:r w:rsidR="006404D6">
        <w:rPr>
          <w:rStyle w:val="normaltextrun"/>
          <w:rFonts w:cstheme="minorHAnsi"/>
          <w:lang w:val="mi-NZ"/>
        </w:rPr>
        <w:t xml:space="preserve"> with him.</w:t>
      </w:r>
    </w:p>
    <w:p w:rsidR="00AC1F7E" w:rsidRDefault="00AC1F7E" w:rsidP="006A619C">
      <w:pPr>
        <w:rPr>
          <w:rStyle w:val="normaltextrun"/>
          <w:rFonts w:cstheme="minorHAnsi"/>
          <w:lang w:val="mi-NZ"/>
        </w:rPr>
      </w:pPr>
      <w:r>
        <w:rPr>
          <w:rStyle w:val="normaltextrun"/>
          <w:rFonts w:cstheme="minorHAnsi"/>
          <w:lang w:val="mi-NZ"/>
        </w:rPr>
        <w:t xml:space="preserve">That of course leaves one more god for the top rung, Tānemahuta, the atua of the forests and in fact many other things. He is probably the most important god in the pantheon, though of course all of these rankings are somewhat subject to interpretation. </w:t>
      </w:r>
      <w:r w:rsidRPr="006A619C">
        <w:rPr>
          <w:rStyle w:val="normaltextrun"/>
          <w:rFonts w:cstheme="minorHAnsi"/>
          <w:lang w:val="mi-NZ"/>
        </w:rPr>
        <w:t>Although his most famous demesne is that of trees, birds and the forests in general</w:t>
      </w:r>
      <w:r w:rsidR="00747654">
        <w:rPr>
          <w:rStyle w:val="normaltextrun"/>
          <w:rFonts w:cstheme="minorHAnsi"/>
          <w:lang w:val="mi-NZ"/>
        </w:rPr>
        <w:t>,</w:t>
      </w:r>
      <w:r w:rsidRPr="006A619C">
        <w:rPr>
          <w:rStyle w:val="normaltextrun"/>
          <w:rFonts w:cstheme="minorHAnsi"/>
          <w:lang w:val="mi-NZ"/>
        </w:rPr>
        <w:t xml:space="preserve"> he is also sometimes representative of light</w:t>
      </w:r>
      <w:r w:rsidR="00747654">
        <w:rPr>
          <w:rStyle w:val="normaltextrun"/>
          <w:rFonts w:cstheme="minorHAnsi"/>
          <w:lang w:val="mi-NZ"/>
        </w:rPr>
        <w:t xml:space="preserve">, </w:t>
      </w:r>
      <w:r w:rsidRPr="006A619C">
        <w:rPr>
          <w:rStyle w:val="normaltextrun"/>
          <w:rFonts w:cstheme="minorHAnsi"/>
          <w:lang w:val="mi-NZ"/>
        </w:rPr>
        <w:t>such as the light that entered the world when he pushed his parents apar</w:t>
      </w:r>
      <w:r w:rsidR="00747654">
        <w:rPr>
          <w:rStyle w:val="normaltextrun"/>
          <w:rFonts w:cstheme="minorHAnsi"/>
          <w:lang w:val="mi-NZ"/>
        </w:rPr>
        <w:t>t</w:t>
      </w:r>
      <w:r w:rsidRPr="006A619C">
        <w:rPr>
          <w:rStyle w:val="normaltextrun"/>
          <w:rFonts w:cstheme="minorHAnsi"/>
          <w:lang w:val="mi-NZ"/>
        </w:rPr>
        <w:t>. He may have also been related to or used to personify the sun as well but scholars like Best and Hīroa don’t think this idea has much evidence. Probably since Tamanuiterā was his own thing. Tāne is also seen as the god of health and medicine as there are stories around him having a health giving lake that the moon dips into each day to replenish herself. This likely stems from the idea that Māori got many of the</w:t>
      </w:r>
      <w:r w:rsidR="00747654">
        <w:rPr>
          <w:rStyle w:val="normaltextrun"/>
          <w:rFonts w:cstheme="minorHAnsi"/>
          <w:lang w:val="mi-NZ"/>
        </w:rPr>
        <w:t>ir</w:t>
      </w:r>
      <w:r w:rsidRPr="006A619C">
        <w:rPr>
          <w:rStyle w:val="normaltextrun"/>
          <w:rFonts w:cstheme="minorHAnsi"/>
          <w:lang w:val="mi-NZ"/>
        </w:rPr>
        <w:t xml:space="preserve"> medicines from the forest. He is also associated with fertility, both of the</w:t>
      </w:r>
      <w:r w:rsidR="00747654">
        <w:rPr>
          <w:rStyle w:val="normaltextrun"/>
          <w:rFonts w:cstheme="minorHAnsi"/>
          <w:lang w:val="mi-NZ"/>
        </w:rPr>
        <w:t xml:space="preserve"> bush</w:t>
      </w:r>
      <w:r w:rsidRPr="006A619C">
        <w:rPr>
          <w:rStyle w:val="normaltextrun"/>
          <w:rFonts w:cstheme="minorHAnsi"/>
          <w:lang w:val="mi-NZ"/>
        </w:rPr>
        <w:t xml:space="preserve"> and sometimes of humans, since in some stories he is the creator of the first woman and father of the first man, giving him the name Tānematua, Tāne the father.</w:t>
      </w:r>
      <w:r w:rsidR="00C75F9D">
        <w:rPr>
          <w:rStyle w:val="normaltextrun"/>
          <w:rFonts w:cstheme="minorHAnsi"/>
          <w:lang w:val="mi-NZ"/>
        </w:rPr>
        <w:t xml:space="preserve"> All of the Big Six have a variety of names depending on what context they are being invoked, other names for Tāne include </w:t>
      </w:r>
      <w:r w:rsidR="00C75F9D" w:rsidRPr="00C75F9D">
        <w:rPr>
          <w:rStyle w:val="normaltextrun"/>
          <w:rFonts w:cstheme="minorHAnsi"/>
          <w:lang w:val="mi-NZ"/>
        </w:rPr>
        <w:t>T</w:t>
      </w:r>
      <w:r w:rsidR="00C75F9D">
        <w:rPr>
          <w:rStyle w:val="normaltextrun"/>
          <w:rFonts w:cstheme="minorHAnsi"/>
          <w:lang w:val="mi-NZ"/>
        </w:rPr>
        <w:t>ā</w:t>
      </w:r>
      <w:r w:rsidR="00C75F9D" w:rsidRPr="00C75F9D">
        <w:rPr>
          <w:rStyle w:val="normaltextrun"/>
          <w:rFonts w:cstheme="minorHAnsi"/>
          <w:lang w:val="mi-NZ"/>
        </w:rPr>
        <w:t>ne-nui-a-Rangi, the Great Tane, son of Rangi, T</w:t>
      </w:r>
      <w:r w:rsidR="00C75F9D">
        <w:rPr>
          <w:rStyle w:val="normaltextrun"/>
          <w:rFonts w:cstheme="minorHAnsi"/>
          <w:lang w:val="mi-NZ"/>
        </w:rPr>
        <w:t>ā</w:t>
      </w:r>
      <w:r w:rsidR="00C75F9D" w:rsidRPr="00C75F9D">
        <w:rPr>
          <w:rStyle w:val="normaltextrun"/>
          <w:rFonts w:cstheme="minorHAnsi"/>
          <w:lang w:val="mi-NZ"/>
        </w:rPr>
        <w:t>ne-te-wairoa when talking about him in the context of life and prosperity, T</w:t>
      </w:r>
      <w:r w:rsidR="00C75F9D">
        <w:rPr>
          <w:rStyle w:val="normaltextrun"/>
          <w:rFonts w:cstheme="minorHAnsi"/>
          <w:lang w:val="mi-NZ"/>
        </w:rPr>
        <w:t>ā</w:t>
      </w:r>
      <w:r w:rsidR="00C75F9D" w:rsidRPr="00C75F9D">
        <w:rPr>
          <w:rStyle w:val="normaltextrun"/>
          <w:rFonts w:cstheme="minorHAnsi"/>
          <w:lang w:val="mi-NZ"/>
        </w:rPr>
        <w:t>ne-te-wananga when talking about his role as a bringer of knowledge</w:t>
      </w:r>
      <w:r w:rsidR="00747654">
        <w:rPr>
          <w:rStyle w:val="normaltextrun"/>
          <w:rFonts w:cstheme="minorHAnsi"/>
          <w:lang w:val="mi-NZ"/>
        </w:rPr>
        <w:t xml:space="preserve"> and</w:t>
      </w:r>
      <w:r w:rsidR="00C75F9D" w:rsidRPr="00C75F9D">
        <w:rPr>
          <w:rStyle w:val="normaltextrun"/>
          <w:rFonts w:cstheme="minorHAnsi"/>
          <w:lang w:val="mi-NZ"/>
        </w:rPr>
        <w:t xml:space="preserve"> T</w:t>
      </w:r>
      <w:r w:rsidR="00C75F9D">
        <w:rPr>
          <w:rStyle w:val="normaltextrun"/>
          <w:rFonts w:cstheme="minorHAnsi"/>
          <w:lang w:val="mi-NZ"/>
        </w:rPr>
        <w:t>ā</w:t>
      </w:r>
      <w:r w:rsidR="00C75F9D" w:rsidRPr="00C75F9D">
        <w:rPr>
          <w:rStyle w:val="normaltextrun"/>
          <w:rFonts w:cstheme="minorHAnsi"/>
          <w:lang w:val="mi-NZ"/>
        </w:rPr>
        <w:t>ne-toko-Rangi, referring to him being the one to raise the sky.</w:t>
      </w:r>
    </w:p>
    <w:p w:rsidR="009914BA" w:rsidRDefault="009914BA" w:rsidP="006A619C">
      <w:pPr>
        <w:rPr>
          <w:rStyle w:val="normaltextrun"/>
          <w:rFonts w:cstheme="minorHAnsi"/>
          <w:lang w:val="mi-NZ"/>
        </w:rPr>
      </w:pPr>
      <w:r>
        <w:rPr>
          <w:rStyle w:val="normaltextrun"/>
          <w:rFonts w:cstheme="minorHAnsi"/>
          <w:lang w:val="mi-NZ"/>
        </w:rPr>
        <w:lastRenderedPageBreak/>
        <w:t>Now you may notice that there are a couple of other atua that I have failed to mention and that is because although they were children of Rangi and Papa, their not exactly favoured by humans. Tāwhirimātea gets a bit of a pass cause he is still kinda imp</w:t>
      </w:r>
      <w:r w:rsidR="00747654">
        <w:rPr>
          <w:rStyle w:val="normaltextrun"/>
          <w:rFonts w:cstheme="minorHAnsi"/>
          <w:lang w:val="mi-NZ"/>
        </w:rPr>
        <w:t>o</w:t>
      </w:r>
      <w:r>
        <w:rPr>
          <w:rStyle w:val="normaltextrun"/>
          <w:rFonts w:cstheme="minorHAnsi"/>
          <w:lang w:val="mi-NZ"/>
        </w:rPr>
        <w:t>rtant for like the air and wind and isn’t exactly harmful to hum</w:t>
      </w:r>
      <w:r w:rsidR="00747654">
        <w:rPr>
          <w:rStyle w:val="normaltextrun"/>
          <w:rFonts w:cstheme="minorHAnsi"/>
          <w:lang w:val="mi-NZ"/>
        </w:rPr>
        <w:t>ans outright since he was beaten by their progenitor, Tūmatauenga. These two unnamed dietes are still quite important though so to finish up lets talk about them as well.</w:t>
      </w:r>
    </w:p>
    <w:p w:rsidR="00847B97" w:rsidRPr="0025452E" w:rsidRDefault="00847B97" w:rsidP="0025452E">
      <w:pPr>
        <w:rPr>
          <w:rStyle w:val="normaltextrun"/>
          <w:rFonts w:cstheme="minorHAnsi"/>
          <w:lang w:val="mi-NZ"/>
        </w:rPr>
      </w:pPr>
      <w:r>
        <w:rPr>
          <w:rStyle w:val="normaltextrun"/>
          <w:rFonts w:cstheme="minorHAnsi"/>
          <w:lang w:val="mi-NZ"/>
        </w:rPr>
        <w:t>Whiro isn’t exactly an atua of anything in particular. Evil, darkness, disease would probably be the closest things to a proper department</w:t>
      </w:r>
      <w:r w:rsidR="009803F5">
        <w:rPr>
          <w:rStyle w:val="normaltextrun"/>
          <w:rFonts w:cstheme="minorHAnsi"/>
          <w:lang w:val="mi-NZ"/>
        </w:rPr>
        <w:t>, though it’s important to distinguish that he represents natural evil rather moral evil done by humans</w:t>
      </w:r>
      <w:r>
        <w:rPr>
          <w:rStyle w:val="normaltextrun"/>
          <w:rFonts w:cstheme="minorHAnsi"/>
          <w:lang w:val="mi-NZ"/>
        </w:rPr>
        <w:t>.</w:t>
      </w:r>
      <w:r w:rsidR="009803F5">
        <w:rPr>
          <w:rStyle w:val="normaltextrun"/>
          <w:rFonts w:cstheme="minorHAnsi"/>
          <w:lang w:val="mi-NZ"/>
        </w:rPr>
        <w:t xml:space="preserve"> He is the origin of Maiki, demons, who cause disease</w:t>
      </w:r>
      <w:r>
        <w:rPr>
          <w:rStyle w:val="normaltextrun"/>
          <w:rFonts w:cstheme="minorHAnsi"/>
          <w:lang w:val="mi-NZ"/>
        </w:rPr>
        <w:t xml:space="preserve"> </w:t>
      </w:r>
      <w:r w:rsidR="009803F5">
        <w:rPr>
          <w:rStyle w:val="normaltextrun"/>
          <w:rFonts w:cstheme="minorHAnsi"/>
          <w:lang w:val="mi-NZ"/>
        </w:rPr>
        <w:t xml:space="preserve">and Whiro himself is sometimes called Whiro-te-tipua, Whiro the Demon or goblin, depending on how you translate it. </w:t>
      </w:r>
      <w:r>
        <w:rPr>
          <w:rStyle w:val="normaltextrun"/>
          <w:rFonts w:cstheme="minorHAnsi"/>
          <w:lang w:val="mi-NZ"/>
        </w:rPr>
        <w:t xml:space="preserve">However, he didn’t start out like that as he was a valued member among his brothers, until he opposed the separation of his parents. </w:t>
      </w:r>
      <w:r w:rsidRPr="0025452E">
        <w:rPr>
          <w:rStyle w:val="normaltextrun"/>
          <w:rFonts w:cstheme="minorHAnsi"/>
          <w:lang w:val="mi-NZ"/>
        </w:rPr>
        <w:t>Interestingly this doesn’t seem to be due to any sort of altruism or concern for his parents, unlike Tāwhirimātea. The root of it seems to be due to jealousy for Tāne and he would have likely been for it if either himself or one of his other brothers, like Tū or Tangaroa had proposed it rather than Tāne who was the youngest. This feud only got worse when Tāne was chosen for some very important tasks and it seems Whiro made some bad choices in life such as abducting the wife of another god, who was also his daughter. Some versions say Whiro allied himself with Rūamoko and his wife, Hinenuitepō, the atua of earthquakes and death respectively. However other versions say that the goddess of death was against Whiro so the relationship there is a bit unclear. Though she does have reason to not like Tāne and therefore have common cause with Whiro. In general, he is seen as a</w:t>
      </w:r>
      <w:r w:rsidR="002A3BB4">
        <w:rPr>
          <w:rStyle w:val="normaltextrun"/>
          <w:rFonts w:cstheme="minorHAnsi"/>
          <w:lang w:val="mi-NZ"/>
        </w:rPr>
        <w:t>n</w:t>
      </w:r>
      <w:r w:rsidRPr="0025452E">
        <w:rPr>
          <w:rStyle w:val="normaltextrun"/>
          <w:rFonts w:cstheme="minorHAnsi"/>
          <w:lang w:val="mi-NZ"/>
        </w:rPr>
        <w:t xml:space="preserve"> almost tragic figure, having been cast into the underworld due to his jealousy and as such is sometimes referred to as a fallen ange</w:t>
      </w:r>
      <w:r w:rsidR="00464A95">
        <w:rPr>
          <w:rStyle w:val="normaltextrun"/>
          <w:rFonts w:cstheme="minorHAnsi"/>
          <w:lang w:val="mi-NZ"/>
        </w:rPr>
        <w:t>l</w:t>
      </w:r>
      <w:r w:rsidRPr="0025452E">
        <w:rPr>
          <w:rStyle w:val="normaltextrun"/>
          <w:rFonts w:cstheme="minorHAnsi"/>
          <w:lang w:val="mi-NZ"/>
        </w:rPr>
        <w:t xml:space="preserve"> type of character. Lizards are often seen as symbols of Whiro or representatives of him and as such are seen as warning signs or signals of death.</w:t>
      </w:r>
    </w:p>
    <w:p w:rsidR="00847B97" w:rsidRPr="006A619C" w:rsidRDefault="0025452E" w:rsidP="006A619C">
      <w:pPr>
        <w:rPr>
          <w:rStyle w:val="normaltextrun"/>
          <w:rFonts w:cstheme="minorHAnsi"/>
          <w:lang w:val="mi-NZ"/>
        </w:rPr>
      </w:pPr>
      <w:r>
        <w:rPr>
          <w:rStyle w:val="normaltextrun"/>
          <w:rFonts w:cstheme="minorHAnsi"/>
          <w:lang w:val="mi-NZ"/>
        </w:rPr>
        <w:t xml:space="preserve">The other diety is one I just mentioned, Rūamoko, atua of earthquakes and volcanoes. </w:t>
      </w:r>
      <w:r w:rsidRPr="0025452E">
        <w:rPr>
          <w:rStyle w:val="normaltextrun"/>
          <w:rFonts w:cstheme="minorHAnsi"/>
          <w:lang w:val="mi-NZ"/>
        </w:rPr>
        <w:t xml:space="preserve">Rūaumoko’s name comes from the root word rū, which means shake and is the word for earthquakes, so all his different names come from that. </w:t>
      </w:r>
      <w:r w:rsidR="002A3BB4">
        <w:rPr>
          <w:rStyle w:val="normaltextrun"/>
          <w:rFonts w:cstheme="minorHAnsi"/>
          <w:lang w:val="mi-NZ"/>
        </w:rPr>
        <w:t>The actual true y</w:t>
      </w:r>
      <w:r w:rsidRPr="0025452E">
        <w:rPr>
          <w:rStyle w:val="normaltextrun"/>
          <w:rFonts w:cstheme="minorHAnsi"/>
          <w:lang w:val="mi-NZ"/>
        </w:rPr>
        <w:t xml:space="preserve">oungest of the gods, he was still in Papa’s womb or on her breast, depending on the version, when the parents were separated. If the story refers to being on Papa’s breast it is usually followed with Papa being turned over by her sons so that she doesn’t have to look at her husband, resulting in Rū being underneath her. </w:t>
      </w:r>
      <w:r w:rsidR="007D3F9B">
        <w:rPr>
          <w:rStyle w:val="normaltextrun"/>
          <w:rFonts w:cstheme="minorHAnsi"/>
          <w:lang w:val="mi-NZ"/>
        </w:rPr>
        <w:t xml:space="preserve">This turning over of Papa was mostly because the Big Six thought that there was too much rain and mist, a result of the two parents crying over their loss, hence why they thought if the Sky and Earth couldn’t see each other then it would lessen. </w:t>
      </w:r>
      <w:r w:rsidRPr="0025452E">
        <w:rPr>
          <w:rStyle w:val="normaltextrun"/>
          <w:rFonts w:cstheme="minorHAnsi"/>
          <w:lang w:val="mi-NZ"/>
        </w:rPr>
        <w:t>Either way he lives in Rarohenga, the underworld</w:t>
      </w:r>
      <w:r w:rsidR="007D3F9B">
        <w:rPr>
          <w:rStyle w:val="normaltextrun"/>
          <w:rFonts w:cstheme="minorHAnsi"/>
          <w:lang w:val="mi-NZ"/>
        </w:rPr>
        <w:t>, and his brothers felt kinda stink that he has to live in darkness all the time so they acquired fire for him which he now uses against them in the form of volcanoes</w:t>
      </w:r>
      <w:r w:rsidRPr="0025452E">
        <w:rPr>
          <w:rStyle w:val="normaltextrun"/>
          <w:rFonts w:cstheme="minorHAnsi"/>
          <w:lang w:val="mi-NZ"/>
        </w:rPr>
        <w:t>. He is often seen as being in perpetual infancy but for those that believe he remains at Papa’s breast, he grows up.</w:t>
      </w:r>
      <w:r w:rsidR="007D3F9B">
        <w:rPr>
          <w:rStyle w:val="normaltextrun"/>
          <w:rFonts w:cstheme="minorHAnsi"/>
          <w:lang w:val="mi-NZ"/>
        </w:rPr>
        <w:t xml:space="preserve"> Which is interesting given he is said to have married Hinenuitepō.</w:t>
      </w:r>
      <w:r w:rsidRPr="0025452E">
        <w:rPr>
          <w:rStyle w:val="normaltextrun"/>
          <w:rFonts w:cstheme="minorHAnsi"/>
          <w:lang w:val="mi-NZ"/>
        </w:rPr>
        <w:t xml:space="preserve"> He is also connected to the seasons which change due to his turning over. Some stories from Tūhoe say that Rangi cast Rū into Rarohenga and that he pulls on the strings that control the land ie volcanoes</w:t>
      </w:r>
      <w:r w:rsidR="002A3BB4">
        <w:rPr>
          <w:rStyle w:val="normaltextrun"/>
          <w:rFonts w:cstheme="minorHAnsi"/>
          <w:lang w:val="mi-NZ"/>
        </w:rPr>
        <w:t xml:space="preserve">. </w:t>
      </w:r>
      <w:r w:rsidRPr="0025452E">
        <w:rPr>
          <w:rStyle w:val="normaltextrun"/>
          <w:rFonts w:cstheme="minorHAnsi"/>
          <w:lang w:val="mi-NZ"/>
        </w:rPr>
        <w:t>Kai Tahu</w:t>
      </w:r>
      <w:r w:rsidR="00464A95">
        <w:rPr>
          <w:rStyle w:val="normaltextrun"/>
          <w:rFonts w:cstheme="minorHAnsi"/>
          <w:lang w:val="mi-NZ"/>
        </w:rPr>
        <w:t xml:space="preserve"> and Ngāti Awa</w:t>
      </w:r>
      <w:r w:rsidRPr="0025452E">
        <w:rPr>
          <w:rStyle w:val="normaltextrun"/>
          <w:rFonts w:cstheme="minorHAnsi"/>
          <w:lang w:val="mi-NZ"/>
        </w:rPr>
        <w:t xml:space="preserve"> also believe that he is the origin of thunder.</w:t>
      </w:r>
    </w:p>
    <w:p w:rsidR="00AC1F7E" w:rsidRPr="004C760C" w:rsidRDefault="006A619C" w:rsidP="004C760C">
      <w:pPr>
        <w:rPr>
          <w:rStyle w:val="normaltextrun"/>
          <w:rFonts w:cstheme="minorHAnsi"/>
          <w:lang w:val="mi-NZ"/>
        </w:rPr>
      </w:pPr>
      <w:r>
        <w:rPr>
          <w:rStyle w:val="normaltextrun"/>
          <w:rFonts w:cstheme="minorHAnsi"/>
          <w:lang w:val="mi-NZ"/>
        </w:rPr>
        <w:t>Next time, we will talk about some of the deeds that Tānemahuta did to earn his many other names and that which solidified himself as worthy of receiving the utmost respect from Māori</w:t>
      </w:r>
      <w:r w:rsidR="0024222B">
        <w:rPr>
          <w:rStyle w:val="normaltextrun"/>
          <w:rFonts w:cstheme="minorHAnsi"/>
          <w:lang w:val="mi-NZ"/>
        </w:rPr>
        <w:t>, such as adorning his parents with clothes and bringing knowledge from the highest authority in the land</w:t>
      </w:r>
      <w:r w:rsidR="004B56EB">
        <w:rPr>
          <w:rStyle w:val="normaltextrun"/>
          <w:rFonts w:cstheme="minorHAnsi"/>
          <w:lang w:val="mi-NZ"/>
        </w:rPr>
        <w:t>, or rather in heaven.</w:t>
      </w:r>
    </w:p>
    <w:p w:rsidR="00CF0204" w:rsidRPr="004C760C" w:rsidRDefault="00CF0204" w:rsidP="006E5F04">
      <w:pPr>
        <w:rPr>
          <w:rStyle w:val="normaltextrun"/>
          <w:rFonts w:cstheme="minorHAnsi"/>
          <w:lang w:val="mi-NZ"/>
        </w:rPr>
      </w:pPr>
      <w:r w:rsidRPr="006E5F04">
        <w:rPr>
          <w:rStyle w:val="normaltextrun"/>
          <w:rFonts w:cstheme="minorHAnsi"/>
          <w:lang w:val="mi-NZ"/>
        </w:rPr>
        <w:t xml:space="preserve">If you want to send me feedback, ask a question, suggest a topic or just have a chinwag you can find my email and social media on historyaotearoa.com. You can also find helpful resources there like transcripts, sources and translations for some of the Te Reo Māori we have used. You can help </w:t>
      </w:r>
      <w:r w:rsidRPr="006E5F04">
        <w:rPr>
          <w:rStyle w:val="normaltextrun"/>
          <w:rFonts w:cstheme="minorHAnsi"/>
          <w:lang w:val="mi-NZ"/>
        </w:rPr>
        <w:lastRenderedPageBreak/>
        <w:t>support HANZ through Patreon, buying merch or giving us a review, it means a lot and helps spread the story of Aotearoa New Zealand. As always, haere tū atu, hoki tū mai.  See you next time!</w:t>
      </w:r>
      <w:bookmarkEnd w:id="0"/>
    </w:p>
    <w:p w:rsidR="00CF0204" w:rsidRPr="00AC1F7E" w:rsidRDefault="00CF0204">
      <w:pPr>
        <w:rPr>
          <w:rStyle w:val="normaltextrun"/>
          <w:rFonts w:cstheme="minorHAnsi"/>
          <w:lang w:val="mi-NZ"/>
        </w:rPr>
      </w:pPr>
    </w:p>
    <w:sectPr w:rsidR="00CF0204" w:rsidRPr="00AC1F7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B48E9" w:rsidRDefault="007B48E9" w:rsidP="00B443BF">
      <w:pPr>
        <w:spacing w:after="0" w:line="240" w:lineRule="auto"/>
      </w:pPr>
      <w:r>
        <w:separator/>
      </w:r>
    </w:p>
  </w:endnote>
  <w:endnote w:type="continuationSeparator" w:id="0">
    <w:p w:rsidR="007B48E9" w:rsidRDefault="007B48E9" w:rsidP="00B443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B48E9" w:rsidRDefault="007B48E9" w:rsidP="00B443BF">
      <w:pPr>
        <w:spacing w:after="0" w:line="240" w:lineRule="auto"/>
      </w:pPr>
      <w:r>
        <w:separator/>
      </w:r>
    </w:p>
  </w:footnote>
  <w:footnote w:type="continuationSeparator" w:id="0">
    <w:p w:rsidR="007B48E9" w:rsidRDefault="007B48E9" w:rsidP="00B443B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204"/>
    <w:rsid w:val="00011066"/>
    <w:rsid w:val="000E66AD"/>
    <w:rsid w:val="00154C81"/>
    <w:rsid w:val="001577CB"/>
    <w:rsid w:val="001612A6"/>
    <w:rsid w:val="001E1B5F"/>
    <w:rsid w:val="00214884"/>
    <w:rsid w:val="0024222B"/>
    <w:rsid w:val="0025452E"/>
    <w:rsid w:val="002A3BB4"/>
    <w:rsid w:val="002C4CBD"/>
    <w:rsid w:val="00322FD1"/>
    <w:rsid w:val="0034305B"/>
    <w:rsid w:val="00464A95"/>
    <w:rsid w:val="004B56EB"/>
    <w:rsid w:val="004C760C"/>
    <w:rsid w:val="0056681E"/>
    <w:rsid w:val="005C4913"/>
    <w:rsid w:val="005D5EE6"/>
    <w:rsid w:val="005E24A9"/>
    <w:rsid w:val="00617EED"/>
    <w:rsid w:val="0062617B"/>
    <w:rsid w:val="006404D6"/>
    <w:rsid w:val="006A619C"/>
    <w:rsid w:val="006A7D9E"/>
    <w:rsid w:val="006E5F04"/>
    <w:rsid w:val="00747654"/>
    <w:rsid w:val="007B48E9"/>
    <w:rsid w:val="007D3F9B"/>
    <w:rsid w:val="00821D44"/>
    <w:rsid w:val="00847B97"/>
    <w:rsid w:val="00965E81"/>
    <w:rsid w:val="009803F5"/>
    <w:rsid w:val="009914BA"/>
    <w:rsid w:val="00AC178E"/>
    <w:rsid w:val="00AC1F7E"/>
    <w:rsid w:val="00B443BF"/>
    <w:rsid w:val="00BC4935"/>
    <w:rsid w:val="00BF1CD3"/>
    <w:rsid w:val="00C75F9D"/>
    <w:rsid w:val="00C951A5"/>
    <w:rsid w:val="00CB0836"/>
    <w:rsid w:val="00CB4433"/>
    <w:rsid w:val="00CE725F"/>
    <w:rsid w:val="00CF0204"/>
    <w:rsid w:val="00D50B2E"/>
    <w:rsid w:val="00DA6BB5"/>
    <w:rsid w:val="00DE0F03"/>
    <w:rsid w:val="00E57EE2"/>
    <w:rsid w:val="00E806BD"/>
    <w:rsid w:val="00EF205D"/>
    <w:rsid w:val="00F5325C"/>
    <w:rsid w:val="00FA5DE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25C28"/>
  <w15:chartTrackingRefBased/>
  <w15:docId w15:val="{DF710B4B-0D1F-45D1-BFAB-FA8C49FDC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CF0204"/>
  </w:style>
  <w:style w:type="paragraph" w:styleId="NormalWeb">
    <w:name w:val="Normal (Web)"/>
    <w:basedOn w:val="Normal"/>
    <w:uiPriority w:val="99"/>
    <w:unhideWhenUsed/>
    <w:rsid w:val="006E5F04"/>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styleId="Header">
    <w:name w:val="header"/>
    <w:basedOn w:val="Normal"/>
    <w:link w:val="HeaderChar"/>
    <w:uiPriority w:val="99"/>
    <w:unhideWhenUsed/>
    <w:rsid w:val="00B443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43BF"/>
  </w:style>
  <w:style w:type="paragraph" w:styleId="Footer">
    <w:name w:val="footer"/>
    <w:basedOn w:val="Normal"/>
    <w:link w:val="FooterChar"/>
    <w:uiPriority w:val="99"/>
    <w:unhideWhenUsed/>
    <w:rsid w:val="00B443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43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178857">
      <w:bodyDiv w:val="1"/>
      <w:marLeft w:val="0"/>
      <w:marRight w:val="0"/>
      <w:marTop w:val="0"/>
      <w:marBottom w:val="0"/>
      <w:divBdr>
        <w:top w:val="none" w:sz="0" w:space="0" w:color="auto"/>
        <w:left w:val="none" w:sz="0" w:space="0" w:color="auto"/>
        <w:bottom w:val="none" w:sz="0" w:space="0" w:color="auto"/>
        <w:right w:val="none" w:sz="0" w:space="0" w:color="auto"/>
      </w:divBdr>
    </w:div>
    <w:div w:id="491794843">
      <w:bodyDiv w:val="1"/>
      <w:marLeft w:val="0"/>
      <w:marRight w:val="0"/>
      <w:marTop w:val="0"/>
      <w:marBottom w:val="0"/>
      <w:divBdr>
        <w:top w:val="none" w:sz="0" w:space="0" w:color="auto"/>
        <w:left w:val="none" w:sz="0" w:space="0" w:color="auto"/>
        <w:bottom w:val="none" w:sz="0" w:space="0" w:color="auto"/>
        <w:right w:val="none" w:sz="0" w:space="0" w:color="auto"/>
      </w:divBdr>
    </w:div>
    <w:div w:id="789206055">
      <w:bodyDiv w:val="1"/>
      <w:marLeft w:val="0"/>
      <w:marRight w:val="0"/>
      <w:marTop w:val="0"/>
      <w:marBottom w:val="0"/>
      <w:divBdr>
        <w:top w:val="none" w:sz="0" w:space="0" w:color="auto"/>
        <w:left w:val="none" w:sz="0" w:space="0" w:color="auto"/>
        <w:bottom w:val="none" w:sz="0" w:space="0" w:color="auto"/>
        <w:right w:val="none" w:sz="0" w:space="0" w:color="auto"/>
      </w:divBdr>
    </w:div>
    <w:div w:id="1096563165">
      <w:bodyDiv w:val="1"/>
      <w:marLeft w:val="0"/>
      <w:marRight w:val="0"/>
      <w:marTop w:val="0"/>
      <w:marBottom w:val="0"/>
      <w:divBdr>
        <w:top w:val="none" w:sz="0" w:space="0" w:color="auto"/>
        <w:left w:val="none" w:sz="0" w:space="0" w:color="auto"/>
        <w:bottom w:val="none" w:sz="0" w:space="0" w:color="auto"/>
        <w:right w:val="none" w:sz="0" w:space="0" w:color="auto"/>
      </w:divBdr>
    </w:div>
    <w:div w:id="1172179147">
      <w:bodyDiv w:val="1"/>
      <w:marLeft w:val="0"/>
      <w:marRight w:val="0"/>
      <w:marTop w:val="0"/>
      <w:marBottom w:val="0"/>
      <w:divBdr>
        <w:top w:val="none" w:sz="0" w:space="0" w:color="auto"/>
        <w:left w:val="none" w:sz="0" w:space="0" w:color="auto"/>
        <w:bottom w:val="none" w:sz="0" w:space="0" w:color="auto"/>
        <w:right w:val="none" w:sz="0" w:space="0" w:color="auto"/>
      </w:divBdr>
    </w:div>
    <w:div w:id="1321617001">
      <w:bodyDiv w:val="1"/>
      <w:marLeft w:val="0"/>
      <w:marRight w:val="0"/>
      <w:marTop w:val="0"/>
      <w:marBottom w:val="0"/>
      <w:divBdr>
        <w:top w:val="none" w:sz="0" w:space="0" w:color="auto"/>
        <w:left w:val="none" w:sz="0" w:space="0" w:color="auto"/>
        <w:bottom w:val="none" w:sz="0" w:space="0" w:color="auto"/>
        <w:right w:val="none" w:sz="0" w:space="0" w:color="auto"/>
      </w:divBdr>
    </w:div>
    <w:div w:id="1373917367">
      <w:bodyDiv w:val="1"/>
      <w:marLeft w:val="0"/>
      <w:marRight w:val="0"/>
      <w:marTop w:val="0"/>
      <w:marBottom w:val="0"/>
      <w:divBdr>
        <w:top w:val="none" w:sz="0" w:space="0" w:color="auto"/>
        <w:left w:val="none" w:sz="0" w:space="0" w:color="auto"/>
        <w:bottom w:val="none" w:sz="0" w:space="0" w:color="auto"/>
        <w:right w:val="none" w:sz="0" w:space="0" w:color="auto"/>
      </w:divBdr>
    </w:div>
    <w:div w:id="1457914381">
      <w:bodyDiv w:val="1"/>
      <w:marLeft w:val="0"/>
      <w:marRight w:val="0"/>
      <w:marTop w:val="0"/>
      <w:marBottom w:val="0"/>
      <w:divBdr>
        <w:top w:val="none" w:sz="0" w:space="0" w:color="auto"/>
        <w:left w:val="none" w:sz="0" w:space="0" w:color="auto"/>
        <w:bottom w:val="none" w:sz="0" w:space="0" w:color="auto"/>
        <w:right w:val="none" w:sz="0" w:space="0" w:color="auto"/>
      </w:divBdr>
    </w:div>
    <w:div w:id="1527524385">
      <w:bodyDiv w:val="1"/>
      <w:marLeft w:val="0"/>
      <w:marRight w:val="0"/>
      <w:marTop w:val="0"/>
      <w:marBottom w:val="0"/>
      <w:divBdr>
        <w:top w:val="none" w:sz="0" w:space="0" w:color="auto"/>
        <w:left w:val="none" w:sz="0" w:space="0" w:color="auto"/>
        <w:bottom w:val="none" w:sz="0" w:space="0" w:color="auto"/>
        <w:right w:val="none" w:sz="0" w:space="0" w:color="auto"/>
      </w:divBdr>
    </w:div>
    <w:div w:id="1632593935">
      <w:bodyDiv w:val="1"/>
      <w:marLeft w:val="0"/>
      <w:marRight w:val="0"/>
      <w:marTop w:val="0"/>
      <w:marBottom w:val="0"/>
      <w:divBdr>
        <w:top w:val="none" w:sz="0" w:space="0" w:color="auto"/>
        <w:left w:val="none" w:sz="0" w:space="0" w:color="auto"/>
        <w:bottom w:val="none" w:sz="0" w:space="0" w:color="auto"/>
        <w:right w:val="none" w:sz="0" w:space="0" w:color="auto"/>
      </w:divBdr>
    </w:div>
    <w:div w:id="1642343512">
      <w:bodyDiv w:val="1"/>
      <w:marLeft w:val="0"/>
      <w:marRight w:val="0"/>
      <w:marTop w:val="0"/>
      <w:marBottom w:val="0"/>
      <w:divBdr>
        <w:top w:val="none" w:sz="0" w:space="0" w:color="auto"/>
        <w:left w:val="none" w:sz="0" w:space="0" w:color="auto"/>
        <w:bottom w:val="none" w:sz="0" w:space="0" w:color="auto"/>
        <w:right w:val="none" w:sz="0" w:space="0" w:color="auto"/>
      </w:divBdr>
    </w:div>
    <w:div w:id="1933313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597</TotalTime>
  <Pages>8</Pages>
  <Words>4609</Words>
  <Characters>26272</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Rillstone</dc:creator>
  <cp:keywords/>
  <dc:description/>
  <cp:lastModifiedBy>Thomas Rillstone</cp:lastModifiedBy>
  <cp:revision>18</cp:revision>
  <dcterms:created xsi:type="dcterms:W3CDTF">2022-11-05T01:45:00Z</dcterms:created>
  <dcterms:modified xsi:type="dcterms:W3CDTF">2022-12-13T06:27:00Z</dcterms:modified>
</cp:coreProperties>
</file>